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B1" w:rsidRDefault="00D13EB1">
      <w:pPr>
        <w:pStyle w:val="Heading1"/>
        <w:pBdr>
          <w:bottom w:val="single" w:sz="4" w:space="1" w:color="auto"/>
        </w:pBdr>
        <w:shd w:val="clear" w:color="auto" w:fill="auto"/>
        <w:spacing w:line="240" w:lineRule="auto"/>
        <w:ind w:firstLine="0"/>
        <w:rPr>
          <w:sz w:val="36"/>
        </w:rPr>
      </w:pPr>
      <w:r>
        <w:rPr>
          <w:sz w:val="36"/>
        </w:rPr>
        <w:t xml:space="preserve">Remote Access </w:t>
      </w:r>
      <w:r w:rsidR="00092BE1">
        <w:rPr>
          <w:sz w:val="36"/>
        </w:rPr>
        <w:t>Connection Procedure &amp;</w:t>
      </w:r>
      <w:r>
        <w:rPr>
          <w:sz w:val="36"/>
        </w:rPr>
        <w:t xml:space="preserve"> Agreement</w:t>
      </w:r>
    </w:p>
    <w:p w:rsidR="00D13EB1" w:rsidRDefault="00D13EB1" w:rsidP="00D559F6">
      <w:pPr>
        <w:pStyle w:val="Heading2"/>
        <w:numPr>
          <w:ilvl w:val="0"/>
          <w:numId w:val="12"/>
        </w:numPr>
        <w:ind w:left="360"/>
      </w:pPr>
      <w:r>
        <w:t>Purpose</w:t>
      </w:r>
    </w:p>
    <w:p w:rsidR="00D13EB1" w:rsidRDefault="00D13EB1">
      <w:r>
        <w:t xml:space="preserve">The purpose of this </w:t>
      </w:r>
      <w:r w:rsidR="00092BE1">
        <w:t>Procedure</w:t>
      </w:r>
      <w:r>
        <w:t xml:space="preserve"> is to define standards, procedures, </w:t>
      </w:r>
      <w:r w:rsidR="00092BE1">
        <w:t xml:space="preserve">guidelines, </w:t>
      </w:r>
      <w:r>
        <w:t xml:space="preserve">and restrictions for connecting to </w:t>
      </w:r>
      <w:r w:rsidR="009023F2">
        <w:t>LRCCD</w:t>
      </w:r>
      <w:r>
        <w:t>’s</w:t>
      </w:r>
      <w:r w:rsidR="00092BE1">
        <w:t xml:space="preserve"> private</w:t>
      </w:r>
      <w:r>
        <w:t xml:space="preserve"> internal network(s) from </w:t>
      </w:r>
      <w:r w:rsidR="00092BE1">
        <w:t>any external host(s)</w:t>
      </w:r>
      <w:r>
        <w:t xml:space="preserve"> via remote access</w:t>
      </w:r>
      <w:r w:rsidR="00092BE1">
        <w:t xml:space="preserve"> connection technologies</w:t>
      </w:r>
      <w:r>
        <w:t xml:space="preserve">. </w:t>
      </w:r>
      <w:r w:rsidR="00092BE1">
        <w:t xml:space="preserve"> A remote access connection is a secured private network connection built on top of a public network, such as the Internet.  Remote access technologies provide a secure, encrypted connection, or tunnel, over the Internet between an individual computing device and a private network (such as the LRCCD private network).  </w:t>
      </w:r>
      <w:r w:rsidR="009023F2">
        <w:t>LRCCD</w:t>
      </w:r>
      <w:r>
        <w:t xml:space="preserve">’s resources (i.e. </w:t>
      </w:r>
      <w:r w:rsidR="005B47A8">
        <w:t xml:space="preserve">public and private </w:t>
      </w:r>
      <w:r w:rsidR="0017407E">
        <w:t xml:space="preserve">networks, systems, network hardware and appliances, computing assets, databases, file stores, district </w:t>
      </w:r>
      <w:r>
        <w:t xml:space="preserve">data, etc.) must be protected from unauthorized use and/or malicious attack that could result in </w:t>
      </w:r>
      <w:r w:rsidR="005B47A8">
        <w:t xml:space="preserve">system unavailability, </w:t>
      </w:r>
      <w:r>
        <w:t xml:space="preserve">loss of information, damage to critical applications, loss of revenue, </w:t>
      </w:r>
      <w:r w:rsidR="00953268">
        <w:t>harm</w:t>
      </w:r>
      <w:r>
        <w:t xml:space="preserve"> to our </w:t>
      </w:r>
      <w:r w:rsidR="00125315">
        <w:t>students</w:t>
      </w:r>
      <w:r w:rsidR="00953268">
        <w:t>,</w:t>
      </w:r>
      <w:r w:rsidR="00125315">
        <w:t xml:space="preserve"> </w:t>
      </w:r>
      <w:r w:rsidR="008A14D8">
        <w:t xml:space="preserve">or </w:t>
      </w:r>
      <w:r w:rsidR="00953268">
        <w:t xml:space="preserve">harm to </w:t>
      </w:r>
      <w:r w:rsidR="008A14D8">
        <w:t xml:space="preserve">our </w:t>
      </w:r>
      <w:r>
        <w:t xml:space="preserve">public image. Therefore, </w:t>
      </w:r>
      <w:r w:rsidR="008A14D8">
        <w:t xml:space="preserve">for </w:t>
      </w:r>
      <w:r>
        <w:t xml:space="preserve">all </w:t>
      </w:r>
      <w:r w:rsidR="009023F2">
        <w:t>LRCCD</w:t>
      </w:r>
      <w:r>
        <w:t xml:space="preserve"> employees </w:t>
      </w:r>
      <w:r w:rsidR="00660329">
        <w:t>and agents</w:t>
      </w:r>
      <w:r w:rsidR="0017407E">
        <w:t xml:space="preserve">, </w:t>
      </w:r>
      <w:r w:rsidR="008A14D8">
        <w:t>any</w:t>
      </w:r>
      <w:r w:rsidR="0017407E">
        <w:t xml:space="preserve"> remote access </w:t>
      </w:r>
      <w:r w:rsidR="008A14D8">
        <w:t>or</w:t>
      </w:r>
      <w:r w:rsidR="0017407E">
        <w:t xml:space="preserve"> mobile privileges that allow access to LRCCD </w:t>
      </w:r>
      <w:r w:rsidR="008A14D8">
        <w:t xml:space="preserve">private </w:t>
      </w:r>
      <w:r w:rsidR="0017407E">
        <w:t xml:space="preserve">resources MUST employ only LRCCD approved </w:t>
      </w:r>
      <w:r w:rsidR="008A14D8">
        <w:t xml:space="preserve">connection </w:t>
      </w:r>
      <w:r w:rsidR="0017407E">
        <w:t>methods</w:t>
      </w:r>
      <w:r>
        <w:t>.</w:t>
      </w:r>
    </w:p>
    <w:p w:rsidR="00D13EB1" w:rsidRDefault="00D13EB1" w:rsidP="00D559F6">
      <w:pPr>
        <w:pStyle w:val="Heading2"/>
        <w:numPr>
          <w:ilvl w:val="0"/>
          <w:numId w:val="12"/>
        </w:numPr>
        <w:ind w:left="360"/>
      </w:pPr>
      <w:r>
        <w:t>Scope</w:t>
      </w:r>
    </w:p>
    <w:p w:rsidR="00D13EB1" w:rsidRDefault="00D13EB1">
      <w:r>
        <w:t xml:space="preserve">This </w:t>
      </w:r>
      <w:r w:rsidR="00691FC1">
        <w:t>Procedure</w:t>
      </w:r>
      <w:r>
        <w:t xml:space="preserve"> applies to all </w:t>
      </w:r>
      <w:r w:rsidR="009023F2">
        <w:t>LRCCD</w:t>
      </w:r>
      <w:r>
        <w:t xml:space="preserve"> employees, including full-time staff, part-time staff, contractors, freelancers, and other agents who utilize </w:t>
      </w:r>
      <w:r w:rsidR="0017407E">
        <w:t>district</w:t>
      </w:r>
      <w:r w:rsidR="00E73221">
        <w:t>-owned</w:t>
      </w:r>
      <w:r>
        <w:t xml:space="preserve"> or personally-owned computers to remotely access </w:t>
      </w:r>
      <w:r w:rsidR="0017407E">
        <w:t xml:space="preserve">LRCCD </w:t>
      </w:r>
      <w:r w:rsidR="008A14D8">
        <w:t xml:space="preserve">private network </w:t>
      </w:r>
      <w:r w:rsidR="0017407E">
        <w:t>resources</w:t>
      </w:r>
      <w:r>
        <w:t xml:space="preserve">. </w:t>
      </w:r>
      <w:r w:rsidR="008A14D8">
        <w:t xml:space="preserve">This procedure is NOT intended to restrict or otherwise limit Internet access to LRCCD’s </w:t>
      </w:r>
      <w:r w:rsidR="00303FAE">
        <w:t xml:space="preserve">web enabled </w:t>
      </w:r>
      <w:r w:rsidR="008A14D8">
        <w:t>public network resources</w:t>
      </w:r>
      <w:r w:rsidR="00303FAE">
        <w:t xml:space="preserve"> (College or District Websites) and/or </w:t>
      </w:r>
      <w:r w:rsidR="008A14D8">
        <w:t xml:space="preserve">web enabled </w:t>
      </w:r>
      <w:r w:rsidR="00303FAE">
        <w:t>private network</w:t>
      </w:r>
      <w:r w:rsidR="008A14D8">
        <w:t xml:space="preserve"> resources</w:t>
      </w:r>
      <w:r w:rsidR="00303FAE">
        <w:t xml:space="preserve"> (Outlook Web Access)</w:t>
      </w:r>
      <w:r w:rsidR="008A14D8">
        <w:t xml:space="preserve">.  </w:t>
      </w:r>
      <w:r w:rsidR="00303FAE">
        <w:t xml:space="preserve">This procedure </w:t>
      </w:r>
      <w:r w:rsidR="00A337DF">
        <w:t>is</w:t>
      </w:r>
      <w:r w:rsidR="00303FAE">
        <w:t xml:space="preserve"> intended to restrict access to LRCCD’s secure private network resources from any computing device</w:t>
      </w:r>
      <w:r w:rsidR="00D34C52">
        <w:t xml:space="preserve"> connected to and/or communicating through any non-LRCCD network</w:t>
      </w:r>
      <w:r w:rsidR="00A337DF">
        <w:t xml:space="preserve"> link</w:t>
      </w:r>
      <w:r w:rsidR="00303FAE">
        <w:t xml:space="preserve">. </w:t>
      </w:r>
    </w:p>
    <w:p w:rsidR="00D13EB1" w:rsidRDefault="00D13EB1">
      <w:r>
        <w:t xml:space="preserve">Any and all work performed for </w:t>
      </w:r>
      <w:r w:rsidR="009023F2">
        <w:t>LRCCD</w:t>
      </w:r>
      <w:r>
        <w:t xml:space="preserve"> on said computers by any and all employees, through a remote access connection of any kind, is covered by this </w:t>
      </w:r>
      <w:r w:rsidR="008A14D8">
        <w:t>Procedure</w:t>
      </w:r>
      <w:r>
        <w:t xml:space="preserve">. Work can include (but is not limited to) e-mail correspondence, </w:t>
      </w:r>
      <w:r w:rsidR="00C556B5">
        <w:t xml:space="preserve">system inspection, maintenance, or troubleshooting, </w:t>
      </w:r>
      <w:r>
        <w:t xml:space="preserve">Web browsing, utilizing intranet resources, and any other </w:t>
      </w:r>
      <w:r w:rsidR="0017407E">
        <w:t>district</w:t>
      </w:r>
      <w:r>
        <w:t xml:space="preserve"> application used over the Internet. Remote access is defined as any </w:t>
      </w:r>
      <w:r w:rsidR="00E41868">
        <w:t>C</w:t>
      </w:r>
      <w:r>
        <w:t xml:space="preserve">onnection to </w:t>
      </w:r>
      <w:r w:rsidR="00F03F25">
        <w:t xml:space="preserve">any </w:t>
      </w:r>
      <w:r w:rsidR="009023F2">
        <w:t>LRCCD</w:t>
      </w:r>
      <w:r>
        <w:t xml:space="preserve"> </w:t>
      </w:r>
      <w:r w:rsidR="00F03F25">
        <w:t xml:space="preserve">private </w:t>
      </w:r>
      <w:r>
        <w:t xml:space="preserve">network and/or other </w:t>
      </w:r>
      <w:r w:rsidR="00F03F25">
        <w:t xml:space="preserve">secure network </w:t>
      </w:r>
      <w:r>
        <w:t xml:space="preserve">applications from off-site locations, </w:t>
      </w:r>
      <w:r w:rsidR="00053AD1">
        <w:t>which include but are not limited to,</w:t>
      </w:r>
      <w:r>
        <w:t xml:space="preserve"> the employe</w:t>
      </w:r>
      <w:r w:rsidR="00E73221">
        <w:t>e’s home, a hotel room, an airport, café</w:t>
      </w:r>
      <w:r>
        <w:t>, sa</w:t>
      </w:r>
      <w:r w:rsidR="00E73221">
        <w:t>tellite office, wireless device</w:t>
      </w:r>
      <w:r>
        <w:t>, etc.</w:t>
      </w:r>
      <w:r w:rsidR="00E41868" w:rsidRPr="00E41868">
        <w:t xml:space="preserve"> </w:t>
      </w:r>
      <w:r w:rsidR="00E73221">
        <w:t xml:space="preserve"> Connections that qualify</w:t>
      </w:r>
      <w:r w:rsidR="00E41868">
        <w:t xml:space="preserve"> as remote access connections covered by this procedure include but are not limited to Internet dial-up modems, cable modems, DSL, ISDN, frame relay, VPN, SSH, proprietary remote access/control software, etc.</w:t>
      </w:r>
    </w:p>
    <w:p w:rsidR="00D13EB1" w:rsidRDefault="00D13EB1" w:rsidP="00D559F6">
      <w:pPr>
        <w:pStyle w:val="Heading2"/>
        <w:numPr>
          <w:ilvl w:val="0"/>
          <w:numId w:val="12"/>
        </w:numPr>
        <w:ind w:left="360"/>
      </w:pPr>
      <w:r>
        <w:t>Supported Technology</w:t>
      </w:r>
    </w:p>
    <w:p w:rsidR="00D13EB1" w:rsidRDefault="00D13EB1">
      <w:r>
        <w:t xml:space="preserve">All remote access will be centrally managed by </w:t>
      </w:r>
      <w:r w:rsidR="009023F2">
        <w:t>LRCCD</w:t>
      </w:r>
      <w:r>
        <w:t xml:space="preserve">’s </w:t>
      </w:r>
      <w:r w:rsidR="009023F2">
        <w:t>D</w:t>
      </w:r>
      <w:r w:rsidR="00994604">
        <w:t xml:space="preserve">istrict </w:t>
      </w:r>
      <w:r w:rsidR="009023F2">
        <w:t>O</w:t>
      </w:r>
      <w:r w:rsidR="00994604">
        <w:t xml:space="preserve">ffice </w:t>
      </w:r>
      <w:r w:rsidR="009023F2">
        <w:t>I</w:t>
      </w:r>
      <w:r w:rsidR="00994604">
        <w:t xml:space="preserve">nformation </w:t>
      </w:r>
      <w:r w:rsidR="009023F2">
        <w:t>T</w:t>
      </w:r>
      <w:r w:rsidR="00994604">
        <w:t>echnology Department (DOIT)</w:t>
      </w:r>
      <w:r>
        <w:t xml:space="preserve"> and will utilize encryption and strong authentication measures. </w:t>
      </w:r>
      <w:r w:rsidR="00E41868">
        <w:t>Any device connecting to any LRCCD network remotely must have currently supported operating systems patched with current security patches.  Unpatched systems may be denied access to LRCCD resources.</w:t>
      </w:r>
    </w:p>
    <w:p w:rsidR="00D13EB1" w:rsidRDefault="00D13EB1" w:rsidP="00D559F6">
      <w:pPr>
        <w:pStyle w:val="Heading2"/>
        <w:numPr>
          <w:ilvl w:val="0"/>
          <w:numId w:val="12"/>
        </w:numPr>
        <w:ind w:left="360"/>
      </w:pPr>
      <w:r>
        <w:t>Eligible Users</w:t>
      </w:r>
    </w:p>
    <w:p w:rsidR="00D13EB1" w:rsidRDefault="00D13EB1">
      <w:r>
        <w:t>All employees requiring the use of remote access for business purposes must go through an application process that clearly outlines</w:t>
      </w:r>
      <w:r w:rsidR="009F2566">
        <w:t xml:space="preserve"> what access is required,</w:t>
      </w:r>
      <w:r>
        <w:t xml:space="preserve"> why th</w:t>
      </w:r>
      <w:r w:rsidR="009F2566">
        <w:t>at</w:t>
      </w:r>
      <w:r>
        <w:t xml:space="preserve"> access is required and what level of service the employee needs should his/her application be accepted. Application forms must be approved and signed by the employee’s unit manager, supervisor, or department head before submission to </w:t>
      </w:r>
      <w:r w:rsidR="009023F2">
        <w:t>DOIT</w:t>
      </w:r>
      <w:r>
        <w:t>.</w:t>
      </w:r>
    </w:p>
    <w:p w:rsidR="00D13EB1" w:rsidRDefault="00D13EB1">
      <w:r>
        <w:t xml:space="preserve">Employees may use privately owned connections (under ‘Supported Technology’) for business purposes. If this is the case, </w:t>
      </w:r>
      <w:r w:rsidR="009023F2">
        <w:t>DOIT</w:t>
      </w:r>
      <w:r>
        <w:t xml:space="preserve"> must approve the connection as being sec</w:t>
      </w:r>
      <w:r w:rsidR="00E73221">
        <w:t xml:space="preserve">ure and protected. However, </w:t>
      </w:r>
      <w:r w:rsidR="009023F2">
        <w:t>DOIT</w:t>
      </w:r>
      <w:r>
        <w:t xml:space="preserve"> cannot and will not technically support a third-party ISP connection or hotspot wireless ISP connection. All expense forms for reimbursement of cost (if any) incurred due to remote access for business purposes (i.e. Internet connectivity </w:t>
      </w:r>
      <w:r>
        <w:lastRenderedPageBreak/>
        <w:t>charges) must be submitted to the appropriate unit or department he</w:t>
      </w:r>
      <w:r w:rsidR="00E41868">
        <w:t xml:space="preserve">ad. Financial reimbursement of costs associated with employee use of </w:t>
      </w:r>
      <w:r>
        <w:t xml:space="preserve">remote access </w:t>
      </w:r>
      <w:r w:rsidR="00E41868">
        <w:t xml:space="preserve">technologies </w:t>
      </w:r>
      <w:r>
        <w:t xml:space="preserve">is not the responsibility of </w:t>
      </w:r>
      <w:r w:rsidR="009023F2">
        <w:t>DOIT</w:t>
      </w:r>
      <w:r>
        <w:t>.</w:t>
      </w:r>
    </w:p>
    <w:p w:rsidR="00D13EB1" w:rsidRDefault="009023F2" w:rsidP="00D559F6">
      <w:pPr>
        <w:pStyle w:val="Heading2"/>
        <w:numPr>
          <w:ilvl w:val="0"/>
          <w:numId w:val="12"/>
        </w:numPr>
        <w:ind w:left="360"/>
      </w:pPr>
      <w:r>
        <w:t>Regulation</w:t>
      </w:r>
      <w:r w:rsidR="00D13EB1">
        <w:t xml:space="preserve"> and Appropriate Use</w:t>
      </w:r>
    </w:p>
    <w:p w:rsidR="00D13EB1" w:rsidRDefault="00D13EB1">
      <w:r>
        <w:t xml:space="preserve">It is the responsibility of any employee of </w:t>
      </w:r>
      <w:r w:rsidR="009023F2">
        <w:t>LRCCD</w:t>
      </w:r>
      <w:r>
        <w:t xml:space="preserve"> with remote access privileges to ensure that their rem</w:t>
      </w:r>
      <w:r w:rsidR="00E73221">
        <w:t>ote access connection remains</w:t>
      </w:r>
      <w:r>
        <w:t xml:space="preserve"> secure. It is imperative that any remote access connection used to conduct </w:t>
      </w:r>
      <w:r w:rsidR="009023F2">
        <w:t>LRCCD</w:t>
      </w:r>
      <w:r>
        <w:t xml:space="preserve"> business be utilized appropriately, responsibly, and ethically. Therefore, the following rules must be observed:</w:t>
      </w:r>
    </w:p>
    <w:p w:rsidR="00D13EB1" w:rsidRPr="00953268" w:rsidRDefault="00D13EB1">
      <w:pPr>
        <w:pStyle w:val="ListNumber2"/>
      </w:pPr>
      <w:r w:rsidRPr="00953268">
        <w:t xml:space="preserve">General access to the Internet by remote users through </w:t>
      </w:r>
      <w:r w:rsidR="009023F2" w:rsidRPr="00953268">
        <w:t>LRCCD</w:t>
      </w:r>
      <w:r w:rsidRPr="00953268">
        <w:t xml:space="preserve">’s network is permitted. However, both the employee and his/her family members using the Internet for recreational purposes through </w:t>
      </w:r>
      <w:r w:rsidR="0017407E" w:rsidRPr="00953268">
        <w:t>district</w:t>
      </w:r>
      <w:r w:rsidRPr="00953268">
        <w:t xml:space="preserve"> networks are not to violate any of </w:t>
      </w:r>
      <w:r w:rsidR="009023F2" w:rsidRPr="00953268">
        <w:t>LRCCD</w:t>
      </w:r>
      <w:r w:rsidRPr="00953268">
        <w:t xml:space="preserve">’s </w:t>
      </w:r>
      <w:r w:rsidR="0037626A" w:rsidRPr="00953268">
        <w:t>Computer Use P</w:t>
      </w:r>
      <w:r w:rsidRPr="00953268">
        <w:t>olicies</w:t>
      </w:r>
      <w:r w:rsidR="0037626A" w:rsidRPr="00953268">
        <w:t xml:space="preserve"> or Regulations</w:t>
      </w:r>
      <w:r w:rsidR="00E46948" w:rsidRPr="00953268">
        <w:t xml:space="preserve"> (See Section 7. Below </w:t>
      </w:r>
      <w:r w:rsidR="00E73221" w:rsidRPr="00953268">
        <w:t xml:space="preserve">- </w:t>
      </w:r>
      <w:r w:rsidR="00E46948" w:rsidRPr="00953268">
        <w:t>P8871 and R8871)</w:t>
      </w:r>
      <w:r w:rsidRPr="00953268">
        <w:t>.</w:t>
      </w:r>
    </w:p>
    <w:p w:rsidR="00D13EB1" w:rsidRDefault="00D13EB1">
      <w:pPr>
        <w:pStyle w:val="ListNumber2"/>
      </w:pPr>
      <w:r w:rsidRPr="00953268">
        <w:t xml:space="preserve">Employees will use secure remote access procedures. This will be enforced through public/private key encrypted strong passwords in accordance with </w:t>
      </w:r>
      <w:r w:rsidR="009023F2" w:rsidRPr="00953268">
        <w:t>LRCCD</w:t>
      </w:r>
      <w:r w:rsidRPr="00953268">
        <w:t xml:space="preserve">’s password </w:t>
      </w:r>
      <w:r w:rsidR="009023F2" w:rsidRPr="00953268">
        <w:t>Regulation</w:t>
      </w:r>
      <w:r w:rsidR="00E46948" w:rsidRPr="00953268">
        <w:t xml:space="preserve"> (R8871)</w:t>
      </w:r>
      <w:r w:rsidRPr="00953268">
        <w:t>.</w:t>
      </w:r>
      <w:r>
        <w:t xml:space="preserve"> Employees agree to never disclose their passwords to anyone, particularly to family members if business work is conducted from home. </w:t>
      </w:r>
    </w:p>
    <w:p w:rsidR="00D13EB1" w:rsidRDefault="00D13EB1">
      <w:pPr>
        <w:pStyle w:val="ListNumber2"/>
      </w:pPr>
      <w:r>
        <w:t>All remote computer equipment and devices used for business interests, whether persona</w:t>
      </w:r>
      <w:r w:rsidR="00E73221">
        <w:t>lly</w:t>
      </w:r>
      <w:r>
        <w:t>-</w:t>
      </w:r>
      <w:r w:rsidR="00E73221">
        <w:t>owned</w:t>
      </w:r>
      <w:r>
        <w:t xml:space="preserve"> or </w:t>
      </w:r>
      <w:r w:rsidR="0017407E">
        <w:t>district</w:t>
      </w:r>
      <w:r>
        <w:t>-owned, must display reasonable physical security measures</w:t>
      </w:r>
      <w:r w:rsidR="00E46948">
        <w:t xml:space="preserve"> and use currently supported software with up to date patch levels</w:t>
      </w:r>
      <w:r>
        <w:t xml:space="preserve">. Computers will </w:t>
      </w:r>
      <w:r w:rsidR="00E46948">
        <w:t xml:space="preserve">also </w:t>
      </w:r>
      <w:r>
        <w:t xml:space="preserve">have </w:t>
      </w:r>
      <w:r w:rsidR="00E46948">
        <w:t xml:space="preserve">active </w:t>
      </w:r>
      <w:r w:rsidR="0037626A">
        <w:t xml:space="preserve">antivirus software </w:t>
      </w:r>
      <w:r>
        <w:t xml:space="preserve">installed </w:t>
      </w:r>
      <w:r w:rsidR="00E46948">
        <w:t>and updated with current antivirus definitions</w:t>
      </w:r>
      <w:r>
        <w:t xml:space="preserve">. </w:t>
      </w:r>
    </w:p>
    <w:p w:rsidR="00D13EB1" w:rsidRDefault="00D13EB1">
      <w:pPr>
        <w:pStyle w:val="ListNumber2"/>
      </w:pPr>
      <w:r>
        <w:t xml:space="preserve">Remote users using public hotspots for wireless Internet access must employ for their devices a </w:t>
      </w:r>
      <w:r w:rsidR="0017407E">
        <w:t>district</w:t>
      </w:r>
      <w:r>
        <w:t xml:space="preserve">-approved personal firewall, VPN, and any other security measure deemed necessary by </w:t>
      </w:r>
      <w:r w:rsidR="009023F2">
        <w:t>DOIT</w:t>
      </w:r>
      <w:r>
        <w:t xml:space="preserve">. VPNs supplied by the wireless service provider </w:t>
      </w:r>
      <w:r w:rsidR="00E46948">
        <w:t>may</w:t>
      </w:r>
      <w:r>
        <w:t xml:space="preserve"> also be used, but only in conjunction with </w:t>
      </w:r>
      <w:r w:rsidR="009023F2">
        <w:t>LRCCD</w:t>
      </w:r>
      <w:r>
        <w:t>’s additional security measures.</w:t>
      </w:r>
    </w:p>
    <w:p w:rsidR="00D13EB1" w:rsidRDefault="00D13EB1">
      <w:pPr>
        <w:pStyle w:val="ListBullet2"/>
      </w:pPr>
      <w:r>
        <w:t xml:space="preserve">Hotspot and remote users must </w:t>
      </w:r>
      <w:r w:rsidR="0037626A">
        <w:t xml:space="preserve">disable or </w:t>
      </w:r>
      <w:r>
        <w:t>disconnect wireless cards when not in use in order to mitigate attacks by hackers, wardrivers, and eavesdroppers.</w:t>
      </w:r>
    </w:p>
    <w:p w:rsidR="00D13EB1" w:rsidRDefault="00D13EB1">
      <w:pPr>
        <w:pStyle w:val="ListBullet2"/>
      </w:pPr>
      <w:r>
        <w:t xml:space="preserve">Users must </w:t>
      </w:r>
      <w:r w:rsidRPr="00953268">
        <w:t>apply new passwords every business/personal trip</w:t>
      </w:r>
      <w:r>
        <w:t xml:space="preserve"> where </w:t>
      </w:r>
      <w:r w:rsidR="0017407E">
        <w:t>district</w:t>
      </w:r>
      <w:r>
        <w:t xml:space="preserve"> data is being utilized over a hotspot wireless service, or when a </w:t>
      </w:r>
      <w:r w:rsidR="0017407E">
        <w:t>district</w:t>
      </w:r>
      <w:r>
        <w:t xml:space="preserve"> device is used for personal Web browsing.</w:t>
      </w:r>
    </w:p>
    <w:p w:rsidR="00D13EB1" w:rsidRDefault="00953268">
      <w:pPr>
        <w:pStyle w:val="ListNumber2"/>
      </w:pPr>
      <w:r>
        <w:t>Any remote connection</w:t>
      </w:r>
      <w:r w:rsidR="00D13EB1">
        <w:t xml:space="preserve"> that is configured to access </w:t>
      </w:r>
      <w:r w:rsidR="009023F2">
        <w:t>LRCCD</w:t>
      </w:r>
      <w:r w:rsidR="00D13EB1">
        <w:t xml:space="preserve"> resources must adhere to the </w:t>
      </w:r>
      <w:r w:rsidR="00D13EB1" w:rsidRPr="00953268">
        <w:t xml:space="preserve">authentication requirements of </w:t>
      </w:r>
      <w:r w:rsidR="00053AD1" w:rsidRPr="00953268">
        <w:t>DOIT</w:t>
      </w:r>
      <w:r w:rsidR="00D13EB1" w:rsidRPr="00953268">
        <w:t>. In addition, all hardware security configurations (personal</w:t>
      </w:r>
      <w:r w:rsidR="00D13EB1">
        <w:t xml:space="preserve"> or </w:t>
      </w:r>
      <w:r w:rsidR="0017407E">
        <w:t>district</w:t>
      </w:r>
      <w:r w:rsidR="00D13EB1">
        <w:t xml:space="preserve">-owned) must be approved by </w:t>
      </w:r>
      <w:r w:rsidR="00053AD1">
        <w:t>DOIT</w:t>
      </w:r>
      <w:r w:rsidR="00D13EB1">
        <w:t xml:space="preserve">. </w:t>
      </w:r>
    </w:p>
    <w:p w:rsidR="00D13EB1" w:rsidRDefault="00D13EB1">
      <w:pPr>
        <w:pStyle w:val="ListNumber2"/>
      </w:pPr>
      <w:r>
        <w:t xml:space="preserve">Employees, contractors, and temporary staff will make no modifications of any kind to the remote access connection </w:t>
      </w:r>
      <w:r w:rsidR="00660329">
        <w:t xml:space="preserve">or install any remote control or file-sharing software </w:t>
      </w:r>
      <w:r>
        <w:t xml:space="preserve">without the express approval of </w:t>
      </w:r>
      <w:r w:rsidR="00053AD1">
        <w:t>DOIT</w:t>
      </w:r>
      <w:r>
        <w:t xml:space="preserve">. This includes, but is not limited to, split tunneling, dual homing, non-standard hardware or security configurations, etc. </w:t>
      </w:r>
    </w:p>
    <w:p w:rsidR="00D13EB1" w:rsidRDefault="00D13EB1">
      <w:pPr>
        <w:pStyle w:val="ListNumber2"/>
      </w:pPr>
      <w:r>
        <w:t xml:space="preserve">Employees, contractors, and temporary staff with remote access privileges must ensure that their computers are not connected to any other network while connected to </w:t>
      </w:r>
      <w:r w:rsidR="009023F2">
        <w:t>LRCCD</w:t>
      </w:r>
      <w:r>
        <w:t>’s network via remote access, with the obvious exception of Internet connectivity.</w:t>
      </w:r>
    </w:p>
    <w:p w:rsidR="00D13EB1" w:rsidRDefault="00D13EB1">
      <w:pPr>
        <w:pStyle w:val="ListNumber2"/>
      </w:pPr>
      <w:r>
        <w:t xml:space="preserve">In order to avoid confusing official </w:t>
      </w:r>
      <w:r w:rsidR="0017407E">
        <w:t>district</w:t>
      </w:r>
      <w:r>
        <w:t xml:space="preserve"> business with personal communications, employees, contractors, and temporary staff with remote access privileges must never use non-</w:t>
      </w:r>
      <w:r w:rsidR="0017407E">
        <w:t>district</w:t>
      </w:r>
      <w:r>
        <w:t xml:space="preserve"> e-mail accounts (</w:t>
      </w:r>
      <w:r w:rsidR="00DA18BE">
        <w:t>e.g.</w:t>
      </w:r>
      <w:r>
        <w:t xml:space="preserve"> Hotmail, Yahoo, etc.) to conduct </w:t>
      </w:r>
      <w:r w:rsidR="009023F2">
        <w:t>LRCCD</w:t>
      </w:r>
      <w:r w:rsidR="00E42661">
        <w:t xml:space="preserve"> business without prior approval from DOIT.</w:t>
      </w:r>
    </w:p>
    <w:p w:rsidR="00D13EB1" w:rsidRDefault="00D13EB1">
      <w:pPr>
        <w:pStyle w:val="ListNumber2"/>
      </w:pPr>
      <w:r>
        <w:t xml:space="preserve">No employee is to use Internet access through </w:t>
      </w:r>
      <w:r w:rsidR="0017407E">
        <w:t>district</w:t>
      </w:r>
      <w:r>
        <w:t xml:space="preserve"> networks via remote connection for</w:t>
      </w:r>
      <w:r w:rsidR="00C556B5">
        <w:t xml:space="preserve"> any </w:t>
      </w:r>
      <w:r>
        <w:t xml:space="preserve">purpose </w:t>
      </w:r>
      <w:r w:rsidR="00C556B5">
        <w:t xml:space="preserve">that is inconsistent with </w:t>
      </w:r>
      <w:r w:rsidR="00C556B5" w:rsidRPr="00E42661">
        <w:t>district policies and regulations</w:t>
      </w:r>
      <w:r w:rsidR="00E42661">
        <w:t xml:space="preserve"> (See Section 7. Below)</w:t>
      </w:r>
      <w:r w:rsidR="00C556B5">
        <w:t>, that vi</w:t>
      </w:r>
      <w:r w:rsidR="00E73221">
        <w:t>olates any state or federal law</w:t>
      </w:r>
      <w:r w:rsidR="00C556B5">
        <w:t xml:space="preserve">, or that results in any form of obscene </w:t>
      </w:r>
      <w:r w:rsidR="00C556B5" w:rsidRPr="00E42661">
        <w:t>behavior</w:t>
      </w:r>
      <w:r w:rsidR="00C556B5">
        <w:t xml:space="preserve"> or harassment of any kind</w:t>
      </w:r>
      <w:r>
        <w:t>.</w:t>
      </w:r>
    </w:p>
    <w:p w:rsidR="00D13EB1" w:rsidRDefault="00D13EB1">
      <w:pPr>
        <w:pStyle w:val="ListNumber2"/>
      </w:pPr>
      <w:r>
        <w:lastRenderedPageBreak/>
        <w:t xml:space="preserve">All remote access connections must include a “time-out” system. In accordance with </w:t>
      </w:r>
      <w:r w:rsidR="009023F2">
        <w:t>LRCCD</w:t>
      </w:r>
      <w:r>
        <w:t xml:space="preserve">’s security policies, remote access sessions will time out after </w:t>
      </w:r>
      <w:r w:rsidRPr="00953268">
        <w:t>[</w:t>
      </w:r>
      <w:r w:rsidR="00DA18BE" w:rsidRPr="00953268">
        <w:t>30</w:t>
      </w:r>
      <w:r w:rsidRPr="00953268">
        <w:t>]</w:t>
      </w:r>
      <w:r>
        <w:t xml:space="preserve"> minutes of inactivity, and will terminate after [</w:t>
      </w:r>
      <w:r w:rsidR="00DA18BE" w:rsidRPr="00953268">
        <w:t>8</w:t>
      </w:r>
      <w:r>
        <w:t>] hours of continuous connection</w:t>
      </w:r>
      <w:r w:rsidR="00E42661">
        <w:t xml:space="preserve"> as appropriate</w:t>
      </w:r>
      <w:r>
        <w:t xml:space="preserve">. Both time-outs will require the user to reconnect and re-authenticate in order to re-enter </w:t>
      </w:r>
      <w:r w:rsidR="0017407E">
        <w:t>district</w:t>
      </w:r>
      <w:r>
        <w:t xml:space="preserve"> networks. Should a remote user’s account be inactive </w:t>
      </w:r>
      <w:r w:rsidR="00953268">
        <w:t>for period of [120] days</w:t>
      </w:r>
      <w:r>
        <w:t xml:space="preserve">, access account privileges </w:t>
      </w:r>
      <w:r w:rsidR="00E42661">
        <w:t>may</w:t>
      </w:r>
      <w:r>
        <w:t xml:space="preserve"> be suspended until </w:t>
      </w:r>
      <w:r w:rsidR="009023F2">
        <w:t>DOIT</w:t>
      </w:r>
      <w:r>
        <w:t xml:space="preserve"> is notified</w:t>
      </w:r>
      <w:r w:rsidR="00DA18BE">
        <w:t xml:space="preserve"> of the need to re-enable</w:t>
      </w:r>
      <w:r>
        <w:t>.</w:t>
      </w:r>
    </w:p>
    <w:p w:rsidR="00D13EB1" w:rsidRDefault="00D13EB1">
      <w:pPr>
        <w:pStyle w:val="ListNumber2"/>
      </w:pPr>
      <w:r>
        <w:t>If a personally-</w:t>
      </w:r>
      <w:r w:rsidR="00E73221">
        <w:t>owned</w:t>
      </w:r>
      <w:r>
        <w:t xml:space="preserve"> or </w:t>
      </w:r>
      <w:r w:rsidR="0017407E">
        <w:t>district</w:t>
      </w:r>
      <w:r>
        <w:t xml:space="preserve">-owned computer or related equipment used for remote access is damaged, lost, or stolen, the authorized user will be responsible for notifying their manager and </w:t>
      </w:r>
      <w:r w:rsidR="00053AD1">
        <w:t>DOIT</w:t>
      </w:r>
      <w:r>
        <w:t xml:space="preserve"> immediately.</w:t>
      </w:r>
    </w:p>
    <w:p w:rsidR="00D13EB1" w:rsidRDefault="00D13EB1">
      <w:pPr>
        <w:pStyle w:val="ListNumber2"/>
      </w:pPr>
      <w:r>
        <w:t xml:space="preserve">The remote access user also agrees to immediately report to their manager and </w:t>
      </w:r>
      <w:r w:rsidR="00DA18BE">
        <w:t xml:space="preserve">to </w:t>
      </w:r>
      <w:r w:rsidR="00053AD1">
        <w:t>DOIT</w:t>
      </w:r>
      <w:r>
        <w:t xml:space="preserve"> any incident or suspected incidents of unauthorized access </w:t>
      </w:r>
      <w:r w:rsidR="0037626A">
        <w:t xml:space="preserve">to </w:t>
      </w:r>
      <w:r w:rsidR="007144B8">
        <w:t>any</w:t>
      </w:r>
      <w:r>
        <w:t xml:space="preserve"> </w:t>
      </w:r>
      <w:r w:rsidR="007144B8">
        <w:t xml:space="preserve">electronic </w:t>
      </w:r>
      <w:r w:rsidR="0017407E">
        <w:t>district</w:t>
      </w:r>
      <w:r>
        <w:t xml:space="preserve"> resources, </w:t>
      </w:r>
      <w:r w:rsidR="007144B8">
        <w:t xml:space="preserve">networks, </w:t>
      </w:r>
      <w:r>
        <w:t xml:space="preserve">databases, </w:t>
      </w:r>
      <w:r w:rsidR="007144B8">
        <w:t>data</w:t>
      </w:r>
      <w:r>
        <w:t>, etc.</w:t>
      </w:r>
    </w:p>
    <w:p w:rsidR="00D13EB1" w:rsidRDefault="00D13EB1">
      <w:pPr>
        <w:pStyle w:val="ListNumber2"/>
      </w:pPr>
      <w:r>
        <w:t xml:space="preserve">The remote access user also agrees to and accepts that his or her access and/or connection to </w:t>
      </w:r>
      <w:r w:rsidR="009023F2">
        <w:t>LRCCD</w:t>
      </w:r>
      <w:r>
        <w:t>’s networks may be monitored to record dates, times, duration of access, etc., in order to identify unusual usage patterns or other suspicious acti</w:t>
      </w:r>
      <w:r w:rsidR="00E42661">
        <w:t>vity. As with in-house computer connections</w:t>
      </w:r>
      <w:r>
        <w:t>,</w:t>
      </w:r>
      <w:r w:rsidR="00E42661">
        <w:t xml:space="preserve"> monitoring will be done in accordance with P8851and R8851 and will focus on the identification of </w:t>
      </w:r>
      <w:r>
        <w:t>accounts/computers that may have been compromised by external parties.</w:t>
      </w:r>
    </w:p>
    <w:p w:rsidR="00D13EB1" w:rsidRDefault="009023F2" w:rsidP="00D559F6">
      <w:pPr>
        <w:pStyle w:val="Heading2"/>
        <w:numPr>
          <w:ilvl w:val="0"/>
          <w:numId w:val="12"/>
        </w:numPr>
        <w:ind w:left="360"/>
      </w:pPr>
      <w:r>
        <w:t>Regulation</w:t>
      </w:r>
      <w:r w:rsidR="00D13EB1">
        <w:t xml:space="preserve"> Non-Compliance</w:t>
      </w:r>
    </w:p>
    <w:p w:rsidR="00D13EB1" w:rsidRDefault="00D13EB1">
      <w:r>
        <w:t xml:space="preserve">Failure to </w:t>
      </w:r>
      <w:r w:rsidR="008D3C0B">
        <w:t xml:space="preserve">follow </w:t>
      </w:r>
      <w:r>
        <w:t>th</w:t>
      </w:r>
      <w:r w:rsidR="008D3C0B">
        <w:t>is</w:t>
      </w:r>
      <w:r>
        <w:t xml:space="preserve"> Remote Access </w:t>
      </w:r>
      <w:r w:rsidR="008D3C0B">
        <w:t>Procedure,</w:t>
      </w:r>
      <w:r>
        <w:t xml:space="preserve"> </w:t>
      </w:r>
      <w:r w:rsidR="008D3C0B">
        <w:t xml:space="preserve">comply with District Policies and Regulations, or failure to comply with relevant state or federal law </w:t>
      </w:r>
      <w:r>
        <w:t>may result in the suspension</w:t>
      </w:r>
      <w:r w:rsidR="00E42661">
        <w:t xml:space="preserve"> or removal</w:t>
      </w:r>
      <w:r>
        <w:t xml:space="preserve"> of remote access privileges, d</w:t>
      </w:r>
      <w:r w:rsidR="004702D7">
        <w:t>isciplinary action, and possible</w:t>
      </w:r>
      <w:r>
        <w:t xml:space="preserve"> termination of employment.</w:t>
      </w:r>
    </w:p>
    <w:p w:rsidR="00D559F6" w:rsidRDefault="008D3C0B" w:rsidP="00D559F6">
      <w:pPr>
        <w:pStyle w:val="Heading2"/>
        <w:numPr>
          <w:ilvl w:val="0"/>
          <w:numId w:val="12"/>
        </w:numPr>
        <w:ind w:left="360"/>
      </w:pPr>
      <w:r>
        <w:t>Relevant LRCCD Policy &amp; Regulation Reference</w:t>
      </w:r>
    </w:p>
    <w:p w:rsidR="008D3C0B" w:rsidRDefault="008D3C0B" w:rsidP="008D3C0B">
      <w:r>
        <w:t>LRCCD Policy numbers as follows: P8811, P8831, P8841, P8851, P8861, P8871, P8881</w:t>
      </w:r>
    </w:p>
    <w:p w:rsidR="008D3C0B" w:rsidRDefault="008D3C0B" w:rsidP="008D3C0B">
      <w:r>
        <w:t>LRCCD Regulation numbers as follows: R8811, R8831, R8851, R8871</w:t>
      </w:r>
    </w:p>
    <w:p w:rsidR="00E46948" w:rsidRPr="008D3C0B" w:rsidRDefault="00E46948" w:rsidP="008D3C0B">
      <w:r>
        <w:t xml:space="preserve">Please pay special attention to </w:t>
      </w:r>
      <w:r w:rsidRPr="00E46948">
        <w:rPr>
          <w:b/>
        </w:rPr>
        <w:t>P8871</w:t>
      </w:r>
      <w:r>
        <w:t xml:space="preserve"> and </w:t>
      </w:r>
      <w:r w:rsidRPr="00E46948">
        <w:rPr>
          <w:b/>
        </w:rPr>
        <w:t>R8871</w:t>
      </w:r>
      <w:r>
        <w:t xml:space="preserve"> to ensure compliance.</w:t>
      </w:r>
    </w:p>
    <w:p w:rsidR="00D559F6" w:rsidRDefault="00D559F6" w:rsidP="00BC7501">
      <w:pPr>
        <w:pStyle w:val="Heading2"/>
      </w:pPr>
    </w:p>
    <w:p w:rsidR="00BC7501" w:rsidRDefault="00BC7501" w:rsidP="00BC7501">
      <w:pPr>
        <w:pStyle w:val="Heading2"/>
      </w:pPr>
      <w:r>
        <w:t>Employee Declaration</w:t>
      </w:r>
      <w:r w:rsidR="00A62840">
        <w:t xml:space="preserve">, </w:t>
      </w:r>
      <w:r w:rsidR="00A62840" w:rsidRPr="002F0F6B">
        <w:t>Approval</w:t>
      </w:r>
      <w:r w:rsidR="00053AD1" w:rsidRPr="002F0F6B">
        <w:t xml:space="preserve"> an</w:t>
      </w:r>
      <w:r w:rsidR="00053AD1">
        <w:t>d Signed Agreement</w:t>
      </w:r>
    </w:p>
    <w:p w:rsidR="00720CFB" w:rsidRDefault="00BC7501">
      <w:pPr>
        <w:pStyle w:val="Heading2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The Employee Declaration </w:t>
      </w:r>
      <w:r w:rsidR="00A337DF">
        <w:rPr>
          <w:rFonts w:ascii="Times New Roman" w:hAnsi="Times New Roman" w:cs="Times New Roman"/>
          <w:sz w:val="20"/>
          <w:szCs w:val="24"/>
        </w:rPr>
        <w:t>is on the next</w:t>
      </w:r>
      <w:r>
        <w:rPr>
          <w:rFonts w:ascii="Times New Roman" w:hAnsi="Times New Roman" w:cs="Times New Roman"/>
          <w:sz w:val="20"/>
          <w:szCs w:val="24"/>
        </w:rPr>
        <w:t xml:space="preserve"> page of this document.</w:t>
      </w:r>
      <w:r w:rsidRPr="00BC7501">
        <w:rPr>
          <w:rFonts w:ascii="Times New Roman" w:hAnsi="Times New Roman" w:cs="Times New Roman"/>
          <w:sz w:val="20"/>
          <w:szCs w:val="24"/>
        </w:rPr>
        <w:br w:type="page"/>
      </w:r>
    </w:p>
    <w:p w:rsidR="00720CFB" w:rsidRPr="00720CFB" w:rsidRDefault="00720CFB" w:rsidP="00720CFB">
      <w:pPr>
        <w:spacing w:after="0"/>
        <w:rPr>
          <w:rFonts w:ascii="Arial" w:hAnsi="Arial" w:cs="Arial"/>
          <w:sz w:val="28"/>
          <w:szCs w:val="20"/>
        </w:rPr>
      </w:pPr>
      <w:r w:rsidRPr="00720CFB">
        <w:rPr>
          <w:rFonts w:ascii="Arial" w:hAnsi="Arial" w:cs="Arial"/>
          <w:sz w:val="28"/>
          <w:szCs w:val="20"/>
        </w:rPr>
        <w:lastRenderedPageBreak/>
        <w:t>Business Requirement</w:t>
      </w:r>
    </w:p>
    <w:p w:rsidR="00720CFB" w:rsidRDefault="00720CFB" w:rsidP="00720CFB">
      <w:pPr>
        <w:spacing w:after="0"/>
        <w:rPr>
          <w:b/>
          <w:u w:val="single"/>
        </w:rPr>
      </w:pPr>
    </w:p>
    <w:p w:rsidR="00720CFB" w:rsidRPr="00AF2D96" w:rsidRDefault="00720CFB" w:rsidP="00720CFB">
      <w:pPr>
        <w:spacing w:after="120"/>
        <w:rPr>
          <w:szCs w:val="20"/>
        </w:rPr>
      </w:pPr>
      <w:r w:rsidRPr="00AF2D96">
        <w:t>Justification:</w:t>
      </w:r>
      <w:r>
        <w:t xml:space="preserve"> </w:t>
      </w:r>
      <w:r>
        <w:rPr>
          <w:noProof/>
          <w:szCs w:val="20"/>
          <w:u w:val="single"/>
        </w:rPr>
        <w:t> </w:t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bookmarkStart w:id="0" w:name="_GoBack"/>
      <w:r>
        <w:rPr>
          <w:noProof/>
          <w:szCs w:val="20"/>
          <w:u w:val="single"/>
        </w:rPr>
        <w:t xml:space="preserve">                                                                                                       </w:t>
      </w:r>
      <w:bookmarkEnd w:id="0"/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>  </w:t>
      </w:r>
    </w:p>
    <w:p w:rsidR="00062243" w:rsidRPr="00062243" w:rsidRDefault="00062243" w:rsidP="00062243"/>
    <w:p w:rsidR="00D13EB1" w:rsidRDefault="00D13EB1">
      <w:pPr>
        <w:pStyle w:val="Heading2"/>
      </w:pPr>
      <w:r>
        <w:t>Employee Declaration</w:t>
      </w:r>
    </w:p>
    <w:p w:rsidR="00691FC1" w:rsidRDefault="00691FC1" w:rsidP="00691FC1">
      <w:pPr>
        <w:spacing w:after="0"/>
      </w:pPr>
    </w:p>
    <w:p w:rsidR="00691FC1" w:rsidRDefault="00D13EB1" w:rsidP="00691FC1">
      <w:pPr>
        <w:spacing w:after="0"/>
      </w:pPr>
      <w:r>
        <w:t>I</w:t>
      </w:r>
      <w:r w:rsidRPr="00486CF3">
        <w:rPr>
          <w:sz w:val="24"/>
        </w:rPr>
        <w:t>,</w:t>
      </w:r>
      <w:r w:rsidR="00953268" w:rsidRPr="00486CF3">
        <w:rPr>
          <w:sz w:val="24"/>
        </w:rPr>
        <w:t xml:space="preserve"> </w:t>
      </w:r>
      <w:r w:rsidR="00486CF3" w:rsidRPr="00486CF3">
        <w:rPr>
          <w:noProof/>
          <w:sz w:val="24"/>
          <w:u w:val="single"/>
        </w:rPr>
        <w:t> </w:t>
      </w:r>
      <w:r w:rsidR="00486CF3" w:rsidRPr="00486CF3">
        <w:rPr>
          <w:sz w:val="24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</w:textInput>
          </w:ffData>
        </w:fldChar>
      </w:r>
      <w:r w:rsidR="00486CF3" w:rsidRPr="00486CF3">
        <w:rPr>
          <w:sz w:val="24"/>
          <w:u w:val="single"/>
        </w:rPr>
        <w:instrText xml:space="preserve"> FORMTEXT </w:instrText>
      </w:r>
      <w:r w:rsidR="00486CF3" w:rsidRPr="00486CF3">
        <w:rPr>
          <w:sz w:val="24"/>
          <w:u w:val="single"/>
        </w:rPr>
      </w:r>
      <w:r w:rsidR="00486CF3" w:rsidRPr="00486CF3">
        <w:rPr>
          <w:sz w:val="24"/>
          <w:u w:val="single"/>
        </w:rPr>
        <w:fldChar w:fldCharType="separate"/>
      </w:r>
      <w:r w:rsidR="00486CF3" w:rsidRPr="00486CF3">
        <w:rPr>
          <w:noProof/>
          <w:sz w:val="24"/>
          <w:u w:val="single"/>
        </w:rPr>
        <w:t xml:space="preserve">                                      </w:t>
      </w:r>
      <w:r w:rsidR="00486CF3" w:rsidRPr="00486CF3">
        <w:rPr>
          <w:sz w:val="24"/>
          <w:u w:val="single"/>
        </w:rPr>
        <w:fldChar w:fldCharType="end"/>
      </w:r>
      <w:r w:rsidR="00486CF3" w:rsidRPr="00486CF3">
        <w:rPr>
          <w:sz w:val="24"/>
          <w:u w:val="single"/>
        </w:rPr>
        <w:t>  </w:t>
      </w:r>
      <w:r w:rsidRPr="00486CF3">
        <w:rPr>
          <w:sz w:val="24"/>
        </w:rPr>
        <w:t>,</w:t>
      </w:r>
      <w:r>
        <w:t xml:space="preserve"> have read and understand the above Remote Access </w:t>
      </w:r>
    </w:p>
    <w:p w:rsidR="00691FC1" w:rsidRPr="00691FC1" w:rsidRDefault="00FD786B" w:rsidP="00691FC1">
      <w:pPr>
        <w:spacing w:after="0"/>
        <w:rPr>
          <w:sz w:val="16"/>
          <w:szCs w:val="16"/>
        </w:rPr>
      </w:pPr>
      <w:r>
        <w:t xml:space="preserve">                </w:t>
      </w:r>
      <w:r w:rsidR="00691FC1">
        <w:t xml:space="preserve"> </w:t>
      </w:r>
      <w:r w:rsidR="00691FC1" w:rsidRPr="00691FC1">
        <w:rPr>
          <w:sz w:val="16"/>
          <w:szCs w:val="16"/>
        </w:rPr>
        <w:t>(Print Name)</w:t>
      </w:r>
    </w:p>
    <w:p w:rsidR="00D13EB1" w:rsidRDefault="00691FC1">
      <w:r>
        <w:t>Procedure</w:t>
      </w:r>
      <w:r w:rsidR="00D13EB1">
        <w:t xml:space="preserve"> and Agreement, and consent to adhere to the rules outlined therein.</w:t>
      </w:r>
    </w:p>
    <w:p w:rsidR="00D13EB1" w:rsidRDefault="00D13EB1"/>
    <w:p w:rsidR="00D13EB1" w:rsidRDefault="00D13EB1" w:rsidP="00691FC1">
      <w:pPr>
        <w:spacing w:after="0"/>
      </w:pPr>
      <w:r>
        <w:t>______________________________________</w:t>
      </w:r>
      <w:r>
        <w:tab/>
      </w:r>
      <w:r>
        <w:tab/>
        <w:t>__________________________________</w:t>
      </w:r>
    </w:p>
    <w:p w:rsidR="00D13EB1" w:rsidRDefault="00D13EB1" w:rsidP="00691FC1">
      <w:pPr>
        <w:spacing w:after="0"/>
      </w:pPr>
      <w:r>
        <w:t>Employee Signature</w:t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:rsidR="007A4433" w:rsidRPr="007A4433" w:rsidRDefault="007A4433">
      <w:pPr>
        <w:rPr>
          <w:rFonts w:ascii="Arial" w:hAnsi="Arial" w:cs="Arial"/>
          <w:sz w:val="28"/>
          <w:szCs w:val="20"/>
        </w:rPr>
      </w:pPr>
    </w:p>
    <w:p w:rsidR="007A4433" w:rsidRPr="007A4433" w:rsidRDefault="007A4433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>Approval</w:t>
      </w:r>
    </w:p>
    <w:p w:rsidR="007A4433" w:rsidRDefault="007A4433"/>
    <w:p w:rsidR="00D13EB1" w:rsidRDefault="00691FC1" w:rsidP="00691FC1">
      <w:pPr>
        <w:spacing w:after="0"/>
      </w:pPr>
      <w:r>
        <w:t>_____________</w:t>
      </w:r>
      <w:r w:rsidR="00D13EB1">
        <w:t>_________________________</w:t>
      </w:r>
      <w:r w:rsidR="00D13EB1">
        <w:tab/>
      </w:r>
      <w:r w:rsidR="00D13EB1">
        <w:tab/>
        <w:t>__________________________________</w:t>
      </w:r>
    </w:p>
    <w:p w:rsidR="00D13EB1" w:rsidRDefault="0017407E" w:rsidP="00691FC1">
      <w:pPr>
        <w:spacing w:after="0"/>
      </w:pPr>
      <w:r>
        <w:t>Supervisor/Manager Signature</w:t>
      </w:r>
      <w:r>
        <w:tab/>
      </w:r>
      <w:r>
        <w:tab/>
      </w:r>
      <w:r>
        <w:tab/>
      </w:r>
      <w:r>
        <w:tab/>
      </w:r>
      <w:r w:rsidR="00D13EB1">
        <w:t>Date</w:t>
      </w:r>
    </w:p>
    <w:p w:rsidR="00691FC1" w:rsidRDefault="00691FC1"/>
    <w:p w:rsidR="007A4433" w:rsidRDefault="007A4433" w:rsidP="007A4433">
      <w:pPr>
        <w:spacing w:after="0"/>
      </w:pPr>
      <w:r>
        <w:t>______________________________________</w:t>
      </w:r>
      <w:r>
        <w:tab/>
      </w:r>
      <w:r>
        <w:tab/>
        <w:t>__________________________________</w:t>
      </w:r>
    </w:p>
    <w:p w:rsidR="007A4433" w:rsidRDefault="007A4433" w:rsidP="007A4433">
      <w:pPr>
        <w:spacing w:after="0"/>
      </w:pPr>
      <w:r>
        <w:t>Vice President of Administration</w:t>
      </w:r>
      <w:r>
        <w:tab/>
      </w:r>
      <w:r>
        <w:tab/>
      </w:r>
      <w:r>
        <w:tab/>
      </w:r>
      <w:r>
        <w:tab/>
        <w:t>Date</w:t>
      </w:r>
    </w:p>
    <w:p w:rsidR="007A4433" w:rsidRDefault="007A4433" w:rsidP="00691FC1">
      <w:pPr>
        <w:spacing w:after="0"/>
      </w:pPr>
    </w:p>
    <w:p w:rsidR="007A4433" w:rsidRDefault="007A4433" w:rsidP="00691FC1">
      <w:pPr>
        <w:spacing w:after="0"/>
      </w:pPr>
    </w:p>
    <w:p w:rsidR="00D13EB1" w:rsidRDefault="00D13EB1" w:rsidP="00691FC1">
      <w:pPr>
        <w:spacing w:after="0"/>
      </w:pPr>
      <w:r>
        <w:t>______________________________________</w:t>
      </w:r>
      <w:r>
        <w:tab/>
      </w:r>
      <w:r>
        <w:tab/>
        <w:t>__________________________________</w:t>
      </w:r>
    </w:p>
    <w:p w:rsidR="007A4433" w:rsidRDefault="0017407E" w:rsidP="00696BD9">
      <w:pPr>
        <w:spacing w:after="0"/>
      </w:pPr>
      <w:r>
        <w:t xml:space="preserve">ISO </w:t>
      </w:r>
      <w:r w:rsidR="00D13EB1">
        <w:t>Signature</w:t>
      </w:r>
      <w:r w:rsidR="00D13EB1">
        <w:tab/>
      </w:r>
      <w:r w:rsidR="00D13EB1">
        <w:tab/>
      </w:r>
      <w:r w:rsidR="00D13EB1">
        <w:tab/>
      </w:r>
      <w:r w:rsidR="00D13EB1">
        <w:tab/>
      </w:r>
      <w:r>
        <w:tab/>
      </w:r>
      <w:r>
        <w:tab/>
      </w:r>
      <w:r w:rsidR="00D13EB1">
        <w:t>Date</w:t>
      </w:r>
    </w:p>
    <w:p w:rsidR="00696BD9" w:rsidRDefault="00696BD9" w:rsidP="004702D7"/>
    <w:p w:rsidR="00696BD9" w:rsidRDefault="00696BD9" w:rsidP="004702D7"/>
    <w:p w:rsidR="007A4433" w:rsidRPr="007A4433" w:rsidRDefault="007A4433" w:rsidP="007A4433">
      <w:pPr>
        <w:rPr>
          <w:rFonts w:ascii="Arial" w:hAnsi="Arial" w:cs="Arial"/>
          <w:sz w:val="28"/>
          <w:szCs w:val="20"/>
        </w:rPr>
      </w:pPr>
      <w:r>
        <w:rPr>
          <w:rFonts w:ascii="Arial" w:hAnsi="Arial" w:cs="Arial"/>
          <w:sz w:val="28"/>
          <w:szCs w:val="20"/>
        </w:rPr>
        <w:t xml:space="preserve">Remote Access </w:t>
      </w:r>
      <w:r w:rsidR="00276E47">
        <w:rPr>
          <w:rFonts w:ascii="Arial" w:hAnsi="Arial" w:cs="Arial"/>
          <w:sz w:val="28"/>
          <w:szCs w:val="20"/>
        </w:rPr>
        <w:t>Connection</w:t>
      </w:r>
      <w:r>
        <w:rPr>
          <w:rFonts w:ascii="Arial" w:hAnsi="Arial" w:cs="Arial"/>
          <w:sz w:val="28"/>
          <w:szCs w:val="20"/>
        </w:rPr>
        <w:t xml:space="preserve"> </w:t>
      </w:r>
      <w:r w:rsidR="00276E47">
        <w:rPr>
          <w:rFonts w:ascii="Arial" w:hAnsi="Arial" w:cs="Arial"/>
          <w:sz w:val="28"/>
          <w:szCs w:val="20"/>
        </w:rPr>
        <w:t>Granted</w:t>
      </w:r>
    </w:p>
    <w:p w:rsidR="007A4433" w:rsidRDefault="007A4433" w:rsidP="007A4433">
      <w:pPr>
        <w:spacing w:after="0"/>
      </w:pPr>
    </w:p>
    <w:p w:rsidR="00A62840" w:rsidRDefault="00A62840" w:rsidP="007A4433">
      <w:pPr>
        <w:spacing w:after="0"/>
      </w:pPr>
    </w:p>
    <w:p w:rsidR="007A4433" w:rsidRDefault="007A4433" w:rsidP="007A4433">
      <w:pPr>
        <w:spacing w:after="0"/>
      </w:pPr>
      <w:r>
        <w:t>______________________________________</w:t>
      </w:r>
      <w:r>
        <w:tab/>
      </w:r>
      <w:r>
        <w:tab/>
        <w:t>__________________________________</w:t>
      </w:r>
    </w:p>
    <w:p w:rsidR="007A4433" w:rsidRDefault="007A4433" w:rsidP="007A4433">
      <w:pPr>
        <w:spacing w:after="0"/>
      </w:pPr>
      <w:r>
        <w:t>Network Security Administrator</w:t>
      </w:r>
      <w:r>
        <w:tab/>
      </w:r>
      <w:r>
        <w:tab/>
      </w:r>
      <w:r>
        <w:tab/>
      </w:r>
      <w:r>
        <w:tab/>
        <w:t>Date</w:t>
      </w:r>
    </w:p>
    <w:p w:rsidR="007A4433" w:rsidRDefault="007A4433" w:rsidP="007A4433">
      <w:pPr>
        <w:spacing w:after="0"/>
      </w:pPr>
    </w:p>
    <w:p w:rsidR="00D13EB1" w:rsidRDefault="004702D7" w:rsidP="004702D7">
      <w:r>
        <w:br w:type="page"/>
      </w:r>
    </w:p>
    <w:p w:rsidR="006D66B3" w:rsidRPr="006D66B3" w:rsidRDefault="00C537DD" w:rsidP="006D66B3">
      <w:pPr>
        <w:pStyle w:val="Heading2"/>
        <w:rPr>
          <w:b/>
        </w:rPr>
      </w:pPr>
      <w:r w:rsidRPr="006D66B3">
        <w:rPr>
          <w:b/>
        </w:rPr>
        <w:lastRenderedPageBreak/>
        <w:t>Remote Access Information:</w:t>
      </w:r>
    </w:p>
    <w:p w:rsidR="00FD786B" w:rsidRPr="006D66B3" w:rsidRDefault="00FD786B" w:rsidP="00FD786B">
      <w:pPr>
        <w:rPr>
          <w:b/>
          <w:u w:val="single"/>
        </w:rPr>
      </w:pPr>
      <w:r w:rsidRPr="006D66B3">
        <w:rPr>
          <w:b/>
          <w:u w:val="single"/>
        </w:rPr>
        <w:t>Remote Access User Information:</w:t>
      </w:r>
    </w:p>
    <w:p w:rsidR="00FB288A" w:rsidRPr="00FB288A" w:rsidRDefault="00FD786B" w:rsidP="00FB288A">
      <w:pPr>
        <w:spacing w:after="120"/>
        <w:rPr>
          <w:szCs w:val="20"/>
        </w:rPr>
      </w:pPr>
      <w:r w:rsidRPr="00D41A2E">
        <w:t xml:space="preserve">First Name: </w:t>
      </w:r>
      <w:r w:rsidR="009B5C8E">
        <w:rPr>
          <w:noProof/>
          <w:szCs w:val="20"/>
          <w:u w:val="single"/>
        </w:rPr>
        <w:t> </w:t>
      </w:r>
      <w:r w:rsidR="009B5C8E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</w:textInput>
          </w:ffData>
        </w:fldChar>
      </w:r>
      <w:r w:rsidR="009B5C8E">
        <w:rPr>
          <w:szCs w:val="20"/>
          <w:u w:val="single"/>
        </w:rPr>
        <w:instrText xml:space="preserve"> FORMTEXT </w:instrText>
      </w:r>
      <w:r w:rsidR="009B5C8E">
        <w:rPr>
          <w:szCs w:val="20"/>
          <w:u w:val="single"/>
        </w:rPr>
      </w:r>
      <w:r w:rsidR="009B5C8E">
        <w:rPr>
          <w:szCs w:val="20"/>
          <w:u w:val="single"/>
        </w:rPr>
        <w:fldChar w:fldCharType="separate"/>
      </w:r>
      <w:r w:rsidR="009B5C8E">
        <w:rPr>
          <w:noProof/>
          <w:szCs w:val="20"/>
          <w:u w:val="single"/>
        </w:rPr>
        <w:t xml:space="preserve">                                      </w:t>
      </w:r>
      <w:r w:rsidR="009B5C8E">
        <w:rPr>
          <w:szCs w:val="20"/>
          <w:u w:val="single"/>
        </w:rPr>
        <w:fldChar w:fldCharType="end"/>
      </w:r>
      <w:r w:rsidR="009B5C8E">
        <w:rPr>
          <w:szCs w:val="20"/>
          <w:u w:val="single"/>
        </w:rPr>
        <w:t>  </w:t>
      </w:r>
      <w:r w:rsidRPr="00FB288A">
        <w:rPr>
          <w:szCs w:val="20"/>
        </w:rPr>
        <w:tab/>
        <w:t xml:space="preserve">Last Name: </w:t>
      </w:r>
      <w:r w:rsidR="009B5C8E">
        <w:rPr>
          <w:noProof/>
          <w:szCs w:val="20"/>
          <w:u w:val="single"/>
        </w:rPr>
        <w:t> </w:t>
      </w:r>
      <w:r w:rsidR="009B5C8E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</w:textInput>
          </w:ffData>
        </w:fldChar>
      </w:r>
      <w:r w:rsidR="009B5C8E">
        <w:rPr>
          <w:szCs w:val="20"/>
          <w:u w:val="single"/>
        </w:rPr>
        <w:instrText xml:space="preserve"> FORMTEXT </w:instrText>
      </w:r>
      <w:r w:rsidR="009B5C8E">
        <w:rPr>
          <w:szCs w:val="20"/>
          <w:u w:val="single"/>
        </w:rPr>
      </w:r>
      <w:r w:rsidR="009B5C8E">
        <w:rPr>
          <w:szCs w:val="20"/>
          <w:u w:val="single"/>
        </w:rPr>
        <w:fldChar w:fldCharType="separate"/>
      </w:r>
      <w:r w:rsidR="009B5C8E">
        <w:rPr>
          <w:noProof/>
          <w:szCs w:val="20"/>
          <w:u w:val="single"/>
        </w:rPr>
        <w:t xml:space="preserve">                                      </w:t>
      </w:r>
      <w:r w:rsidR="009B5C8E">
        <w:rPr>
          <w:szCs w:val="20"/>
          <w:u w:val="single"/>
        </w:rPr>
        <w:fldChar w:fldCharType="end"/>
      </w:r>
      <w:r w:rsidR="009B5C8E">
        <w:rPr>
          <w:szCs w:val="20"/>
          <w:u w:val="single"/>
        </w:rPr>
        <w:t xml:space="preserve">  </w:t>
      </w:r>
      <w:r w:rsidRPr="00D41A2E">
        <w:t>Location:</w:t>
      </w:r>
      <w:r w:rsidRPr="00FB288A">
        <w:rPr>
          <w:u w:val="words"/>
        </w:rPr>
        <w:t xml:space="preserve"> </w:t>
      </w:r>
      <w:r w:rsidR="00FB288A">
        <w:rPr>
          <w:noProof/>
          <w:szCs w:val="20"/>
          <w:u w:val="single"/>
        </w:rPr>
        <w:t> </w:t>
      </w:r>
      <w:r w:rsidR="00FB288A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"/>
            </w:textInput>
          </w:ffData>
        </w:fldChar>
      </w:r>
      <w:r w:rsidR="00FB288A">
        <w:rPr>
          <w:szCs w:val="20"/>
          <w:u w:val="single"/>
        </w:rPr>
        <w:instrText xml:space="preserve"> FORMTEXT </w:instrText>
      </w:r>
      <w:r w:rsidR="00FB288A">
        <w:rPr>
          <w:szCs w:val="20"/>
          <w:u w:val="single"/>
        </w:rPr>
      </w:r>
      <w:r w:rsidR="00FB288A">
        <w:rPr>
          <w:szCs w:val="20"/>
          <w:u w:val="single"/>
        </w:rPr>
        <w:fldChar w:fldCharType="separate"/>
      </w:r>
      <w:r w:rsidR="00FB288A">
        <w:rPr>
          <w:noProof/>
          <w:szCs w:val="20"/>
          <w:u w:val="single"/>
        </w:rPr>
        <w:t xml:space="preserve">             </w:t>
      </w:r>
      <w:r w:rsidR="00FB288A">
        <w:rPr>
          <w:szCs w:val="20"/>
          <w:u w:val="single"/>
        </w:rPr>
        <w:fldChar w:fldCharType="end"/>
      </w:r>
      <w:r w:rsidR="00FB288A">
        <w:rPr>
          <w:szCs w:val="20"/>
          <w:u w:val="single"/>
        </w:rPr>
        <w:t>  </w:t>
      </w:r>
      <w:r w:rsidR="00FB288A" w:rsidRPr="00440AA9">
        <w:rPr>
          <w:noProof/>
          <w:szCs w:val="20"/>
        </w:rPr>
        <w:t> </w:t>
      </w:r>
    </w:p>
    <w:p w:rsidR="00AF2D96" w:rsidRDefault="00FD786B" w:rsidP="00B41AAD">
      <w:pPr>
        <w:spacing w:after="120"/>
        <w:rPr>
          <w:noProof/>
          <w:szCs w:val="20"/>
        </w:rPr>
      </w:pPr>
      <w:r w:rsidRPr="00D41A2E">
        <w:t xml:space="preserve">Emplid #: </w:t>
      </w:r>
      <w:r w:rsidR="009B5C8E">
        <w:rPr>
          <w:noProof/>
          <w:szCs w:val="20"/>
          <w:u w:val="single"/>
        </w:rPr>
        <w:t> </w:t>
      </w:r>
      <w:r w:rsidR="009B5C8E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"/>
            </w:textInput>
          </w:ffData>
        </w:fldChar>
      </w:r>
      <w:r w:rsidR="009B5C8E">
        <w:rPr>
          <w:szCs w:val="20"/>
          <w:u w:val="single"/>
        </w:rPr>
        <w:instrText xml:space="preserve"> FORMTEXT </w:instrText>
      </w:r>
      <w:r w:rsidR="009B5C8E">
        <w:rPr>
          <w:szCs w:val="20"/>
          <w:u w:val="single"/>
        </w:rPr>
      </w:r>
      <w:r w:rsidR="009B5C8E">
        <w:rPr>
          <w:szCs w:val="20"/>
          <w:u w:val="single"/>
        </w:rPr>
        <w:fldChar w:fldCharType="separate"/>
      </w:r>
      <w:r w:rsidR="009B5C8E">
        <w:rPr>
          <w:noProof/>
          <w:szCs w:val="20"/>
          <w:u w:val="single"/>
        </w:rPr>
        <w:t xml:space="preserve">                        </w:t>
      </w:r>
      <w:r w:rsidR="009B5C8E">
        <w:rPr>
          <w:szCs w:val="20"/>
          <w:u w:val="single"/>
        </w:rPr>
        <w:fldChar w:fldCharType="end"/>
      </w:r>
      <w:r w:rsidR="009B5C8E">
        <w:rPr>
          <w:szCs w:val="20"/>
          <w:u w:val="single"/>
        </w:rPr>
        <w:t> </w:t>
      </w:r>
      <w:r w:rsidR="009B5C8E" w:rsidRPr="009B5C8E">
        <w:rPr>
          <w:szCs w:val="20"/>
        </w:rPr>
        <w:t xml:space="preserve">  </w:t>
      </w:r>
      <w:r w:rsidRPr="00C537DD">
        <w:rPr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 w:rsidRPr="00D41A2E">
        <w:rPr>
          <w:szCs w:val="20"/>
        </w:rPr>
        <w:t xml:space="preserve"> Permanent Staff   </w:t>
      </w:r>
      <w:r w:rsidRPr="00C537DD">
        <w:rPr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 w:rsidRPr="00C537DD">
        <w:rPr>
          <w:szCs w:val="20"/>
        </w:rPr>
        <w:t xml:space="preserve"> Class. Temp.</w:t>
      </w:r>
      <w:r w:rsidRPr="00D41A2E">
        <w:rPr>
          <w:szCs w:val="20"/>
        </w:rPr>
        <w:t xml:space="preserve">  </w:t>
      </w:r>
      <w:r w:rsidRPr="00C537DD">
        <w:rPr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 w:rsidRPr="00D41A2E">
        <w:rPr>
          <w:szCs w:val="20"/>
        </w:rPr>
        <w:t xml:space="preserve"> </w:t>
      </w:r>
      <w:r w:rsidR="00D41A2E">
        <w:t>Other</w:t>
      </w:r>
      <w:r w:rsidR="00D41A2E" w:rsidRPr="00D41A2E">
        <w:t xml:space="preserve">: </w:t>
      </w:r>
      <w:r w:rsidR="00FB288A">
        <w:rPr>
          <w:noProof/>
          <w:szCs w:val="20"/>
          <w:u w:val="single"/>
        </w:rPr>
        <w:t> </w:t>
      </w:r>
      <w:r w:rsidR="00FB288A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"/>
            </w:textInput>
          </w:ffData>
        </w:fldChar>
      </w:r>
      <w:r w:rsidR="00FB288A">
        <w:rPr>
          <w:szCs w:val="20"/>
          <w:u w:val="single"/>
        </w:rPr>
        <w:instrText xml:space="preserve"> FORMTEXT </w:instrText>
      </w:r>
      <w:r w:rsidR="00FB288A">
        <w:rPr>
          <w:szCs w:val="20"/>
          <w:u w:val="single"/>
        </w:rPr>
      </w:r>
      <w:r w:rsidR="00FB288A">
        <w:rPr>
          <w:szCs w:val="20"/>
          <w:u w:val="single"/>
        </w:rPr>
        <w:fldChar w:fldCharType="separate"/>
      </w:r>
      <w:r w:rsidR="00FB288A">
        <w:rPr>
          <w:noProof/>
          <w:szCs w:val="20"/>
          <w:u w:val="single"/>
        </w:rPr>
        <w:t xml:space="preserve">                                      </w:t>
      </w:r>
      <w:r w:rsidR="00FB288A">
        <w:rPr>
          <w:szCs w:val="20"/>
          <w:u w:val="single"/>
        </w:rPr>
        <w:fldChar w:fldCharType="end"/>
      </w:r>
      <w:r w:rsidR="00FB288A">
        <w:rPr>
          <w:szCs w:val="20"/>
          <w:u w:val="single"/>
        </w:rPr>
        <w:t>  </w:t>
      </w:r>
      <w:r w:rsidR="00D41A2E" w:rsidRPr="00440AA9">
        <w:rPr>
          <w:noProof/>
          <w:szCs w:val="20"/>
        </w:rPr>
        <w:t> </w:t>
      </w:r>
      <w:r w:rsidR="00D41A2E" w:rsidRPr="00440AA9">
        <w:rPr>
          <w:noProof/>
          <w:szCs w:val="20"/>
        </w:rPr>
        <w:t> </w:t>
      </w:r>
    </w:p>
    <w:p w:rsidR="00B41AAD" w:rsidRPr="00B41AAD" w:rsidRDefault="00B41AAD" w:rsidP="00B41AAD">
      <w:pPr>
        <w:spacing w:after="120"/>
        <w:rPr>
          <w:u w:val="words"/>
        </w:rPr>
      </w:pPr>
      <w:r>
        <w:t>Access Termination Date</w:t>
      </w:r>
      <w:r w:rsidRPr="00D41A2E">
        <w:t xml:space="preserve">: </w:t>
      </w:r>
      <w:r>
        <w:rPr>
          <w:noProof/>
          <w:szCs w:val="20"/>
          <w:u w:val="single"/>
        </w:rPr>
        <w:t> </w:t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 xml:space="preserve">                        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> </w:t>
      </w:r>
      <w:r w:rsidR="00EC6A05">
        <w:rPr>
          <w:szCs w:val="20"/>
          <w:u w:val="single"/>
        </w:rPr>
        <w:t xml:space="preserve"> </w:t>
      </w:r>
      <w:r w:rsidR="00EC6A05" w:rsidRPr="00B72CB1">
        <w:rPr>
          <w:szCs w:val="20"/>
        </w:rPr>
        <w:t xml:space="preserve">(date </w:t>
      </w:r>
      <w:r w:rsidRPr="00B72CB1">
        <w:rPr>
          <w:szCs w:val="20"/>
        </w:rPr>
        <w:t>can</w:t>
      </w:r>
      <w:r w:rsidR="00EC6A05" w:rsidRPr="00B72CB1">
        <w:rPr>
          <w:szCs w:val="20"/>
        </w:rPr>
        <w:t>not be after</w:t>
      </w:r>
      <w:r w:rsidRPr="00B72CB1">
        <w:rPr>
          <w:szCs w:val="20"/>
        </w:rPr>
        <w:t xml:space="preserve"> June 30</w:t>
      </w:r>
      <w:r w:rsidRPr="00B72CB1">
        <w:rPr>
          <w:szCs w:val="20"/>
          <w:vertAlign w:val="superscript"/>
        </w:rPr>
        <w:t>th</w:t>
      </w:r>
      <w:r w:rsidRPr="00B72CB1">
        <w:rPr>
          <w:szCs w:val="20"/>
        </w:rPr>
        <w:t xml:space="preserve"> </w:t>
      </w:r>
      <w:r w:rsidR="00EC6A05" w:rsidRPr="00B72CB1">
        <w:rPr>
          <w:szCs w:val="20"/>
        </w:rPr>
        <w:t>of the current fiscal year)</w:t>
      </w:r>
    </w:p>
    <w:p w:rsidR="00F07574" w:rsidRDefault="00F07574" w:rsidP="006D66B3">
      <w:pPr>
        <w:spacing w:after="0"/>
        <w:rPr>
          <w:szCs w:val="20"/>
        </w:rPr>
      </w:pPr>
      <w:r>
        <w:rPr>
          <w:szCs w:val="20"/>
        </w:rPr>
        <w:t>Grant Remote Access for the following time period (check all that apply):</w:t>
      </w:r>
    </w:p>
    <w:p w:rsidR="00F07574" w:rsidRDefault="00F07574" w:rsidP="006D66B3">
      <w:pPr>
        <w:spacing w:after="0"/>
        <w:rPr>
          <w:szCs w:val="20"/>
        </w:rPr>
      </w:pPr>
    </w:p>
    <w:p w:rsidR="00F07574" w:rsidRDefault="00F07574" w:rsidP="00F07574">
      <w:pPr>
        <w:spacing w:after="0"/>
        <w:rPr>
          <w:szCs w:val="20"/>
        </w:rPr>
      </w:pPr>
      <w:r w:rsidRPr="00C537DD">
        <w:rPr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>
        <w:rPr>
          <w:szCs w:val="20"/>
        </w:rPr>
        <w:t xml:space="preserve"> Monday – Sunday    </w:t>
      </w:r>
      <w:r w:rsidRPr="00C537DD">
        <w:rPr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>
        <w:rPr>
          <w:szCs w:val="20"/>
        </w:rPr>
        <w:t xml:space="preserve"> Monday – Friday   </w:t>
      </w:r>
    </w:p>
    <w:p w:rsidR="00F07574" w:rsidRDefault="00F07574" w:rsidP="00F07574">
      <w:pPr>
        <w:spacing w:after="0"/>
        <w:rPr>
          <w:szCs w:val="20"/>
        </w:rPr>
      </w:pPr>
    </w:p>
    <w:p w:rsidR="00F07574" w:rsidRPr="00F07574" w:rsidRDefault="00F07574" w:rsidP="00F07574">
      <w:pPr>
        <w:spacing w:after="0"/>
        <w:rPr>
          <w:szCs w:val="20"/>
        </w:rPr>
      </w:pPr>
      <w:r w:rsidRPr="00C537DD">
        <w:rPr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>
        <w:rPr>
          <w:szCs w:val="20"/>
        </w:rPr>
        <w:t xml:space="preserve"> No time restriction    </w:t>
      </w:r>
      <w:r w:rsidRPr="00C537DD">
        <w:rPr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>
        <w:rPr>
          <w:szCs w:val="20"/>
        </w:rPr>
        <w:t xml:space="preserve"> Hours Restriction</w:t>
      </w:r>
      <w:r w:rsidRPr="00F07574">
        <w:rPr>
          <w:szCs w:val="20"/>
        </w:rPr>
        <w:t xml:space="preserve"> </w:t>
      </w:r>
      <w:r>
        <w:rPr>
          <w:szCs w:val="20"/>
        </w:rPr>
        <w:t xml:space="preserve">  </w:t>
      </w:r>
      <w:r w:rsidRPr="00F07574">
        <w:rPr>
          <w:szCs w:val="20"/>
        </w:rPr>
        <w:t xml:space="preserve">Start: </w:t>
      </w:r>
      <w:r w:rsidRPr="00F07574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                        "/>
            </w:textInput>
          </w:ffData>
        </w:fldChar>
      </w:r>
      <w:r w:rsidRPr="00F07574">
        <w:rPr>
          <w:szCs w:val="20"/>
        </w:rPr>
        <w:instrText xml:space="preserve"> FORMTEXT </w:instrText>
      </w:r>
      <w:r w:rsidRPr="00F07574">
        <w:rPr>
          <w:szCs w:val="20"/>
        </w:rPr>
      </w:r>
      <w:r w:rsidRPr="00F07574">
        <w:rPr>
          <w:szCs w:val="20"/>
        </w:rPr>
        <w:fldChar w:fldCharType="separate"/>
      </w:r>
      <w:r w:rsidRPr="00F07574">
        <w:rPr>
          <w:noProof/>
          <w:szCs w:val="20"/>
        </w:rPr>
        <w:t xml:space="preserve">                        </w:t>
      </w:r>
      <w:r w:rsidRPr="00F07574">
        <w:rPr>
          <w:szCs w:val="20"/>
        </w:rPr>
        <w:fldChar w:fldCharType="end"/>
      </w:r>
      <w:r w:rsidRPr="00F07574">
        <w:rPr>
          <w:szCs w:val="20"/>
        </w:rPr>
        <w:t xml:space="preserve"> End: </w:t>
      </w:r>
      <w:r w:rsidRPr="00F07574">
        <w:rPr>
          <w:szCs w:val="20"/>
        </w:rPr>
        <w:fldChar w:fldCharType="begin">
          <w:ffData>
            <w:name w:val=""/>
            <w:enabled/>
            <w:calcOnExit w:val="0"/>
            <w:textInput>
              <w:default w:val="                        "/>
            </w:textInput>
          </w:ffData>
        </w:fldChar>
      </w:r>
      <w:r w:rsidRPr="00F07574">
        <w:rPr>
          <w:szCs w:val="20"/>
        </w:rPr>
        <w:instrText xml:space="preserve"> FORMTEXT </w:instrText>
      </w:r>
      <w:r w:rsidRPr="00F07574">
        <w:rPr>
          <w:szCs w:val="20"/>
        </w:rPr>
      </w:r>
      <w:r w:rsidRPr="00F07574">
        <w:rPr>
          <w:szCs w:val="20"/>
        </w:rPr>
        <w:fldChar w:fldCharType="separate"/>
      </w:r>
      <w:r w:rsidRPr="00F07574">
        <w:rPr>
          <w:noProof/>
          <w:szCs w:val="20"/>
        </w:rPr>
        <w:t xml:space="preserve">                        </w:t>
      </w:r>
      <w:r w:rsidRPr="00F07574">
        <w:rPr>
          <w:szCs w:val="20"/>
        </w:rPr>
        <w:fldChar w:fldCharType="end"/>
      </w:r>
    </w:p>
    <w:p w:rsidR="00AF2D96" w:rsidRDefault="00AF2D96" w:rsidP="006D66B3">
      <w:pPr>
        <w:spacing w:after="0"/>
      </w:pPr>
    </w:p>
    <w:p w:rsidR="00F07574" w:rsidRDefault="00F07574" w:rsidP="006D66B3">
      <w:pPr>
        <w:spacing w:after="0"/>
      </w:pPr>
    </w:p>
    <w:p w:rsidR="00FD786B" w:rsidRPr="006D66B3" w:rsidRDefault="00720CFB" w:rsidP="00FD786B">
      <w:pPr>
        <w:rPr>
          <w:b/>
          <w:u w:val="single"/>
        </w:rPr>
      </w:pPr>
      <w:r>
        <w:rPr>
          <w:b/>
          <w:u w:val="single"/>
        </w:rPr>
        <w:t>Section 1</w:t>
      </w:r>
      <w:r w:rsidR="006D66B3" w:rsidRPr="006D66B3">
        <w:rPr>
          <w:b/>
          <w:u w:val="single"/>
        </w:rPr>
        <w:t xml:space="preserve">: </w:t>
      </w:r>
      <w:r>
        <w:rPr>
          <w:b/>
          <w:u w:val="single"/>
        </w:rPr>
        <w:t>Equipment Ownership</w:t>
      </w:r>
    </w:p>
    <w:p w:rsidR="006D66B3" w:rsidRDefault="006D66B3" w:rsidP="006D66B3">
      <w:pPr>
        <w:spacing w:after="120"/>
        <w:rPr>
          <w:szCs w:val="20"/>
        </w:rPr>
      </w:pPr>
      <w:r>
        <w:rPr>
          <w:szCs w:val="20"/>
        </w:rPr>
        <w:t>Check all that apply:</w:t>
      </w:r>
    </w:p>
    <w:p w:rsidR="00FD786B" w:rsidRPr="00FD786B" w:rsidRDefault="006D66B3" w:rsidP="006D66B3">
      <w:pPr>
        <w:spacing w:after="120"/>
      </w:pPr>
      <w:r w:rsidRPr="00C537DD">
        <w:rPr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>
        <w:rPr>
          <w:szCs w:val="20"/>
        </w:rPr>
        <w:t xml:space="preserve"> </w:t>
      </w:r>
      <w:r w:rsidR="00720CFB">
        <w:rPr>
          <w:szCs w:val="20"/>
        </w:rPr>
        <w:t>District Issued</w:t>
      </w:r>
      <w:r>
        <w:rPr>
          <w:szCs w:val="20"/>
        </w:rPr>
        <w:t xml:space="preserve">   </w:t>
      </w:r>
      <w:r w:rsidRPr="00C537DD">
        <w:rPr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 w:rsidR="00720CFB">
        <w:rPr>
          <w:szCs w:val="20"/>
        </w:rPr>
        <w:t xml:space="preserve"> Non-District Issued</w:t>
      </w:r>
      <w:r>
        <w:rPr>
          <w:szCs w:val="20"/>
        </w:rPr>
        <w:t xml:space="preserve"> </w:t>
      </w:r>
    </w:p>
    <w:p w:rsidR="00C537DD" w:rsidRPr="00C537DD" w:rsidRDefault="00C537DD" w:rsidP="006D66B3">
      <w:pPr>
        <w:spacing w:after="0"/>
      </w:pPr>
    </w:p>
    <w:p w:rsidR="00C537DD" w:rsidRDefault="006D66B3" w:rsidP="004702D7">
      <w:pPr>
        <w:rPr>
          <w:b/>
          <w:u w:val="single"/>
        </w:rPr>
      </w:pPr>
      <w:r>
        <w:rPr>
          <w:b/>
          <w:u w:val="single"/>
        </w:rPr>
        <w:t xml:space="preserve">Section </w:t>
      </w:r>
      <w:r w:rsidR="00270F92">
        <w:rPr>
          <w:b/>
          <w:u w:val="single"/>
        </w:rPr>
        <w:t>2</w:t>
      </w:r>
      <w:r w:rsidRPr="006D66B3">
        <w:rPr>
          <w:b/>
          <w:u w:val="single"/>
        </w:rPr>
        <w:t>: Type of</w:t>
      </w:r>
      <w:r>
        <w:rPr>
          <w:b/>
          <w:u w:val="single"/>
        </w:rPr>
        <w:t xml:space="preserve"> Remote Access Connection Needed</w:t>
      </w:r>
    </w:p>
    <w:p w:rsidR="00AA2DDF" w:rsidRDefault="00AA2DDF" w:rsidP="00720CFB">
      <w:pPr>
        <w:spacing w:after="120"/>
        <w:rPr>
          <w:szCs w:val="20"/>
        </w:rPr>
      </w:pPr>
      <w:r w:rsidRPr="00C537DD">
        <w:rPr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>
        <w:rPr>
          <w:szCs w:val="20"/>
        </w:rPr>
        <w:t xml:space="preserve"> </w:t>
      </w:r>
      <w:r w:rsidR="006D66B3">
        <w:rPr>
          <w:szCs w:val="20"/>
        </w:rPr>
        <w:t xml:space="preserve">Remote </w:t>
      </w:r>
      <w:r w:rsidR="00720CFB">
        <w:rPr>
          <w:szCs w:val="20"/>
        </w:rPr>
        <w:t xml:space="preserve">Access to Work Desktop </w:t>
      </w:r>
      <w:r w:rsidR="00276E47">
        <w:rPr>
          <w:szCs w:val="20"/>
        </w:rPr>
        <w:t xml:space="preserve"> – </w:t>
      </w:r>
      <w:r w:rsidR="00276E47" w:rsidRPr="00276E47">
        <w:rPr>
          <w:i/>
          <w:szCs w:val="20"/>
        </w:rPr>
        <w:t xml:space="preserve">skip section </w:t>
      </w:r>
      <w:r w:rsidR="00270F92">
        <w:rPr>
          <w:i/>
          <w:szCs w:val="20"/>
        </w:rPr>
        <w:t>3</w:t>
      </w:r>
    </w:p>
    <w:p w:rsidR="00AA2DDF" w:rsidRDefault="00AA2DDF" w:rsidP="00720CFB">
      <w:pPr>
        <w:spacing w:after="120"/>
        <w:rPr>
          <w:szCs w:val="20"/>
        </w:rPr>
      </w:pPr>
      <w:r w:rsidRPr="00C537DD">
        <w:rPr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 w:rsidR="00720CFB">
        <w:rPr>
          <w:szCs w:val="20"/>
        </w:rPr>
        <w:t xml:space="preserve"> Remote Access to Network </w:t>
      </w:r>
      <w:r>
        <w:rPr>
          <w:szCs w:val="20"/>
        </w:rPr>
        <w:t xml:space="preserve">(Tunneling) – </w:t>
      </w:r>
      <w:r w:rsidRPr="00AA2DDF">
        <w:rPr>
          <w:i/>
          <w:szCs w:val="20"/>
        </w:rPr>
        <w:t xml:space="preserve">complete section </w:t>
      </w:r>
      <w:r w:rsidR="00270F92">
        <w:rPr>
          <w:i/>
          <w:szCs w:val="20"/>
        </w:rPr>
        <w:t>3</w:t>
      </w:r>
    </w:p>
    <w:p w:rsidR="006D66B3" w:rsidRPr="00AA2DDF" w:rsidRDefault="006D66B3" w:rsidP="00AA2DDF">
      <w:pPr>
        <w:spacing w:after="120"/>
        <w:rPr>
          <w:szCs w:val="20"/>
        </w:rPr>
      </w:pPr>
      <w:r w:rsidRPr="00C537DD">
        <w:rPr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>
        <w:rPr>
          <w:szCs w:val="20"/>
        </w:rPr>
        <w:t xml:space="preserve"> </w:t>
      </w:r>
      <w:r w:rsidR="00720CFB">
        <w:rPr>
          <w:szCs w:val="20"/>
        </w:rPr>
        <w:t xml:space="preserve">Remote Access to </w:t>
      </w:r>
      <w:r w:rsidR="00AA2DDF">
        <w:rPr>
          <w:szCs w:val="20"/>
        </w:rPr>
        <w:t xml:space="preserve">Specific </w:t>
      </w:r>
      <w:r w:rsidR="00720CFB">
        <w:rPr>
          <w:szCs w:val="20"/>
        </w:rPr>
        <w:t xml:space="preserve">Application </w:t>
      </w:r>
      <w:r w:rsidR="00AA2DDF">
        <w:rPr>
          <w:szCs w:val="20"/>
        </w:rPr>
        <w:t xml:space="preserve">(i.e., share drives, servers, etc.) – </w:t>
      </w:r>
      <w:r w:rsidR="00AA2DDF" w:rsidRPr="00AA2DDF">
        <w:rPr>
          <w:i/>
          <w:szCs w:val="20"/>
        </w:rPr>
        <w:t xml:space="preserve">complete section </w:t>
      </w:r>
      <w:r w:rsidR="00D341B6">
        <w:rPr>
          <w:i/>
          <w:szCs w:val="20"/>
        </w:rPr>
        <w:t>3</w:t>
      </w:r>
    </w:p>
    <w:p w:rsidR="00AA2DDF" w:rsidRDefault="00AA2DDF" w:rsidP="00AA2DDF">
      <w:pPr>
        <w:spacing w:after="120"/>
      </w:pPr>
    </w:p>
    <w:p w:rsidR="00720CFB" w:rsidRDefault="00AA2DDF" w:rsidP="00270F92">
      <w:pPr>
        <w:spacing w:after="120"/>
        <w:rPr>
          <w:b/>
          <w:u w:val="single"/>
        </w:rPr>
      </w:pPr>
      <w:r>
        <w:rPr>
          <w:b/>
          <w:u w:val="single"/>
        </w:rPr>
        <w:t xml:space="preserve">Section </w:t>
      </w:r>
      <w:r w:rsidR="00270F92">
        <w:rPr>
          <w:b/>
          <w:u w:val="single"/>
        </w:rPr>
        <w:t>3</w:t>
      </w:r>
      <w:r w:rsidRPr="006D66B3">
        <w:rPr>
          <w:b/>
          <w:u w:val="single"/>
        </w:rPr>
        <w:t xml:space="preserve">: </w:t>
      </w:r>
      <w:r w:rsidR="00AF2D96">
        <w:rPr>
          <w:b/>
          <w:u w:val="single"/>
        </w:rPr>
        <w:t xml:space="preserve">Specific </w:t>
      </w:r>
      <w:r>
        <w:rPr>
          <w:b/>
          <w:u w:val="single"/>
        </w:rPr>
        <w:t>Remote Connection Information</w:t>
      </w:r>
      <w:r w:rsidR="00720CFB">
        <w:rPr>
          <w:b/>
          <w:u w:val="single"/>
        </w:rPr>
        <w:t xml:space="preserve">  </w:t>
      </w:r>
    </w:p>
    <w:p w:rsidR="00AA2DDF" w:rsidRPr="00720CFB" w:rsidRDefault="00720CFB" w:rsidP="00270F92">
      <w:pPr>
        <w:spacing w:after="120"/>
        <w:rPr>
          <w:b/>
          <w:u w:val="single"/>
        </w:rPr>
      </w:pPr>
      <w:r w:rsidRPr="00720CFB">
        <w:rPr>
          <w:b/>
          <w:i/>
        </w:rPr>
        <w:t>(To be completed with the assistance of your campus IT department)</w:t>
      </w:r>
    </w:p>
    <w:p w:rsidR="00AA2DDF" w:rsidRDefault="00AA2DDF" w:rsidP="00AA2DDF">
      <w:pPr>
        <w:spacing w:after="120"/>
        <w:rPr>
          <w:szCs w:val="20"/>
        </w:rPr>
      </w:pPr>
      <w:r>
        <w:rPr>
          <w:szCs w:val="20"/>
        </w:rPr>
        <w:t>Check all that apply:</w:t>
      </w:r>
    </w:p>
    <w:p w:rsidR="00AA2DDF" w:rsidRDefault="00AA2DDF" w:rsidP="00AA2DDF">
      <w:pPr>
        <w:spacing w:after="120"/>
        <w:rPr>
          <w:szCs w:val="20"/>
        </w:rPr>
      </w:pPr>
      <w:r w:rsidRPr="00C537DD">
        <w:rPr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>
        <w:rPr>
          <w:szCs w:val="20"/>
        </w:rPr>
        <w:t xml:space="preserve"> Share Drives </w:t>
      </w:r>
      <w:r w:rsidRPr="00276E47">
        <w:rPr>
          <w:i/>
          <w:szCs w:val="20"/>
        </w:rPr>
        <w:t>(include all servers IP address or DNS name and share names)</w:t>
      </w:r>
    </w:p>
    <w:p w:rsidR="00AA2DDF" w:rsidRPr="00AA2DDF" w:rsidRDefault="00FB288A" w:rsidP="00AA2DDF">
      <w:pPr>
        <w:pStyle w:val="ListParagraph"/>
        <w:numPr>
          <w:ilvl w:val="0"/>
          <w:numId w:val="14"/>
        </w:numPr>
        <w:spacing w:after="120"/>
        <w:rPr>
          <w:szCs w:val="20"/>
        </w:rPr>
      </w:pPr>
      <w:r>
        <w:rPr>
          <w:noProof/>
          <w:szCs w:val="20"/>
          <w:u w:val="single"/>
        </w:rPr>
        <w:t> </w:t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 xml:space="preserve">                                                                                                       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>  </w:t>
      </w:r>
    </w:p>
    <w:p w:rsidR="005C5939" w:rsidRPr="00325B14" w:rsidRDefault="00FB288A" w:rsidP="005C5939">
      <w:pPr>
        <w:pStyle w:val="ListParagraph"/>
        <w:numPr>
          <w:ilvl w:val="0"/>
          <w:numId w:val="14"/>
        </w:numPr>
        <w:spacing w:after="120"/>
        <w:rPr>
          <w:szCs w:val="20"/>
        </w:rPr>
      </w:pPr>
      <w:r>
        <w:rPr>
          <w:noProof/>
          <w:szCs w:val="20"/>
          <w:u w:val="single"/>
        </w:rPr>
        <w:t> </w:t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 xml:space="preserve">                                                                                                       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>  </w:t>
      </w:r>
    </w:p>
    <w:p w:rsidR="00325B14" w:rsidRPr="005C5939" w:rsidRDefault="00FB288A" w:rsidP="005C5939">
      <w:pPr>
        <w:pStyle w:val="ListParagraph"/>
        <w:numPr>
          <w:ilvl w:val="0"/>
          <w:numId w:val="14"/>
        </w:numPr>
        <w:spacing w:after="120"/>
        <w:rPr>
          <w:szCs w:val="20"/>
        </w:rPr>
      </w:pPr>
      <w:r>
        <w:rPr>
          <w:noProof/>
          <w:szCs w:val="20"/>
          <w:u w:val="single"/>
        </w:rPr>
        <w:t> </w:t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 xml:space="preserve">                                                                                                       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>  </w:t>
      </w:r>
    </w:p>
    <w:p w:rsidR="00AA2DDF" w:rsidRPr="00276E47" w:rsidRDefault="00AA2DDF" w:rsidP="00AA2DDF">
      <w:pPr>
        <w:spacing w:after="120"/>
        <w:rPr>
          <w:i/>
          <w:szCs w:val="20"/>
        </w:rPr>
      </w:pPr>
      <w:r w:rsidRPr="00C537DD">
        <w:rPr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>
        <w:rPr>
          <w:szCs w:val="20"/>
        </w:rPr>
        <w:t xml:space="preserve"> Websites </w:t>
      </w:r>
      <w:r w:rsidRPr="00276E47">
        <w:rPr>
          <w:i/>
          <w:szCs w:val="20"/>
        </w:rPr>
        <w:t>(list each URL with the service required, including the complete path: i.e. https:</w:t>
      </w:r>
      <w:r w:rsidR="005C5939" w:rsidRPr="00276E47">
        <w:rPr>
          <w:i/>
          <w:szCs w:val="20"/>
        </w:rPr>
        <w:t>//......)</w:t>
      </w:r>
    </w:p>
    <w:p w:rsidR="005C5939" w:rsidRPr="00AA2DDF" w:rsidRDefault="00FB288A" w:rsidP="005C5939">
      <w:pPr>
        <w:pStyle w:val="ListParagraph"/>
        <w:numPr>
          <w:ilvl w:val="0"/>
          <w:numId w:val="15"/>
        </w:numPr>
        <w:spacing w:after="120"/>
        <w:rPr>
          <w:szCs w:val="20"/>
        </w:rPr>
      </w:pPr>
      <w:r>
        <w:rPr>
          <w:noProof/>
          <w:szCs w:val="20"/>
          <w:u w:val="single"/>
        </w:rPr>
        <w:t> </w:t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 xml:space="preserve">                                                                                                       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>  </w:t>
      </w:r>
    </w:p>
    <w:p w:rsidR="005C5939" w:rsidRPr="00325B14" w:rsidRDefault="00FB288A" w:rsidP="005C5939">
      <w:pPr>
        <w:pStyle w:val="ListParagraph"/>
        <w:numPr>
          <w:ilvl w:val="0"/>
          <w:numId w:val="15"/>
        </w:numPr>
        <w:spacing w:after="120"/>
        <w:rPr>
          <w:szCs w:val="20"/>
        </w:rPr>
      </w:pPr>
      <w:r>
        <w:rPr>
          <w:noProof/>
          <w:szCs w:val="20"/>
          <w:u w:val="single"/>
        </w:rPr>
        <w:t> </w:t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 xml:space="preserve">                                                                                                       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>  </w:t>
      </w:r>
    </w:p>
    <w:p w:rsidR="00325B14" w:rsidRPr="005C5939" w:rsidRDefault="00FB288A" w:rsidP="005C5939">
      <w:pPr>
        <w:pStyle w:val="ListParagraph"/>
        <w:numPr>
          <w:ilvl w:val="0"/>
          <w:numId w:val="15"/>
        </w:numPr>
        <w:spacing w:after="120"/>
        <w:rPr>
          <w:szCs w:val="20"/>
        </w:rPr>
      </w:pPr>
      <w:r>
        <w:rPr>
          <w:noProof/>
          <w:szCs w:val="20"/>
          <w:u w:val="single"/>
        </w:rPr>
        <w:t> </w:t>
      </w:r>
      <w:r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"/>
            </w:textInput>
          </w:ffData>
        </w:fldChar>
      </w:r>
      <w:r>
        <w:rPr>
          <w:szCs w:val="20"/>
          <w:u w:val="single"/>
        </w:rPr>
        <w:instrText xml:space="preserve"> FORMTEXT </w:instrText>
      </w:r>
      <w:r>
        <w:rPr>
          <w:szCs w:val="20"/>
          <w:u w:val="single"/>
        </w:rPr>
      </w:r>
      <w:r>
        <w:rPr>
          <w:szCs w:val="20"/>
          <w:u w:val="single"/>
        </w:rPr>
        <w:fldChar w:fldCharType="separate"/>
      </w:r>
      <w:r>
        <w:rPr>
          <w:noProof/>
          <w:szCs w:val="20"/>
          <w:u w:val="single"/>
        </w:rPr>
        <w:t xml:space="preserve">                                                                                                       </w:t>
      </w:r>
      <w:r>
        <w:rPr>
          <w:szCs w:val="20"/>
          <w:u w:val="single"/>
        </w:rPr>
        <w:fldChar w:fldCharType="end"/>
      </w:r>
      <w:r>
        <w:rPr>
          <w:szCs w:val="20"/>
          <w:u w:val="single"/>
        </w:rPr>
        <w:t>  </w:t>
      </w:r>
    </w:p>
    <w:p w:rsidR="004702D7" w:rsidRPr="005C5939" w:rsidRDefault="005C5939" w:rsidP="005C5939">
      <w:pPr>
        <w:spacing w:after="120"/>
        <w:rPr>
          <w:szCs w:val="20"/>
        </w:rPr>
      </w:pPr>
      <w:r w:rsidRPr="00C537DD">
        <w:rPr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>
        <w:rPr>
          <w:szCs w:val="20"/>
        </w:rPr>
        <w:t xml:space="preserve"> Application </w:t>
      </w:r>
      <w:r w:rsidR="00325B14" w:rsidRPr="00276E47">
        <w:rPr>
          <w:i/>
          <w:szCs w:val="20"/>
        </w:rPr>
        <w:t>(l</w:t>
      </w:r>
      <w:r w:rsidRPr="00276E47">
        <w:rPr>
          <w:i/>
          <w:szCs w:val="20"/>
        </w:rPr>
        <w:t>ist the name of the desktop software used to access the application)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530"/>
        <w:gridCol w:w="2520"/>
        <w:gridCol w:w="2268"/>
      </w:tblGrid>
      <w:tr w:rsidR="004702D7" w:rsidTr="00AF2D96">
        <w:trPr>
          <w:trHeight w:val="264"/>
        </w:trPr>
        <w:tc>
          <w:tcPr>
            <w:tcW w:w="2538" w:type="dxa"/>
          </w:tcPr>
          <w:p w:rsidR="004702D7" w:rsidRPr="00325B14" w:rsidRDefault="004702D7" w:rsidP="00325B1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5B14">
              <w:rPr>
                <w:rFonts w:ascii="Times New Roman" w:hAnsi="Times New Roman"/>
                <w:b/>
                <w:sz w:val="20"/>
                <w:szCs w:val="20"/>
              </w:rPr>
              <w:t>Name</w:t>
            </w:r>
          </w:p>
        </w:tc>
        <w:tc>
          <w:tcPr>
            <w:tcW w:w="1530" w:type="dxa"/>
          </w:tcPr>
          <w:p w:rsidR="004702D7" w:rsidRPr="00325B14" w:rsidRDefault="004702D7" w:rsidP="00325B1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5B14">
              <w:rPr>
                <w:rFonts w:ascii="Times New Roman" w:hAnsi="Times New Roman"/>
                <w:b/>
                <w:sz w:val="20"/>
                <w:szCs w:val="20"/>
              </w:rPr>
              <w:t>Licenses available</w:t>
            </w:r>
            <w:r w:rsidR="00325B14">
              <w:rPr>
                <w:rFonts w:ascii="Times New Roman" w:hAnsi="Times New Roman"/>
                <w:b/>
                <w:sz w:val="20"/>
                <w:szCs w:val="20"/>
              </w:rPr>
              <w:t xml:space="preserve"> (Y/N)</w:t>
            </w:r>
          </w:p>
        </w:tc>
        <w:tc>
          <w:tcPr>
            <w:tcW w:w="2520" w:type="dxa"/>
          </w:tcPr>
          <w:p w:rsidR="004702D7" w:rsidRPr="00325B14" w:rsidRDefault="004702D7" w:rsidP="00325B1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5B14">
              <w:rPr>
                <w:rFonts w:ascii="Times New Roman" w:hAnsi="Times New Roman"/>
                <w:b/>
                <w:sz w:val="20"/>
                <w:szCs w:val="20"/>
              </w:rPr>
              <w:t>Systems by IP</w:t>
            </w:r>
          </w:p>
        </w:tc>
        <w:tc>
          <w:tcPr>
            <w:tcW w:w="2268" w:type="dxa"/>
          </w:tcPr>
          <w:p w:rsidR="004702D7" w:rsidRPr="00325B14" w:rsidRDefault="004702D7" w:rsidP="00325B1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5B14">
              <w:rPr>
                <w:rFonts w:ascii="Times New Roman" w:hAnsi="Times New Roman"/>
                <w:b/>
                <w:sz w:val="20"/>
                <w:szCs w:val="20"/>
              </w:rPr>
              <w:t>Protocols / Ports</w:t>
            </w:r>
          </w:p>
        </w:tc>
      </w:tr>
      <w:tr w:rsidR="004702D7" w:rsidTr="00AF2D96">
        <w:trPr>
          <w:trHeight w:val="288"/>
        </w:trPr>
        <w:tc>
          <w:tcPr>
            <w:tcW w:w="2538" w:type="dxa"/>
          </w:tcPr>
          <w:p w:rsidR="004702D7" w:rsidRPr="00AF2D96" w:rsidRDefault="00F6547E" w:rsidP="00325B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2D96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AF2D9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F2D96">
              <w:rPr>
                <w:szCs w:val="20"/>
              </w:rPr>
            </w:r>
            <w:r w:rsidRPr="00AF2D96">
              <w:rPr>
                <w:szCs w:val="20"/>
              </w:rPr>
              <w:fldChar w:fldCharType="separate"/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szCs w:val="20"/>
              </w:rPr>
              <w:fldChar w:fldCharType="end"/>
            </w:r>
            <w:bookmarkEnd w:id="1"/>
          </w:p>
        </w:tc>
        <w:tc>
          <w:tcPr>
            <w:tcW w:w="1530" w:type="dxa"/>
          </w:tcPr>
          <w:p w:rsidR="004702D7" w:rsidRPr="00AF2D96" w:rsidRDefault="00F6547E" w:rsidP="00325B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2D96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2D9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F2D96">
              <w:rPr>
                <w:szCs w:val="20"/>
              </w:rPr>
            </w:r>
            <w:r w:rsidRPr="00AF2D96">
              <w:rPr>
                <w:szCs w:val="20"/>
              </w:rPr>
              <w:fldChar w:fldCharType="separate"/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szCs w:val="20"/>
              </w:rPr>
              <w:fldChar w:fldCharType="end"/>
            </w:r>
          </w:p>
        </w:tc>
        <w:tc>
          <w:tcPr>
            <w:tcW w:w="2520" w:type="dxa"/>
          </w:tcPr>
          <w:p w:rsidR="004702D7" w:rsidRPr="00AF2D96" w:rsidRDefault="00F6547E" w:rsidP="00325B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2D96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2D9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F2D96">
              <w:rPr>
                <w:szCs w:val="20"/>
              </w:rPr>
            </w:r>
            <w:r w:rsidRPr="00AF2D96">
              <w:rPr>
                <w:szCs w:val="20"/>
              </w:rPr>
              <w:fldChar w:fldCharType="separate"/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702D7" w:rsidRPr="00AF2D96" w:rsidRDefault="00F6547E" w:rsidP="00325B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2D96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2D9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F2D96">
              <w:rPr>
                <w:szCs w:val="20"/>
              </w:rPr>
            </w:r>
            <w:r w:rsidRPr="00AF2D96">
              <w:rPr>
                <w:szCs w:val="20"/>
              </w:rPr>
              <w:fldChar w:fldCharType="separate"/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szCs w:val="20"/>
              </w:rPr>
              <w:fldChar w:fldCharType="end"/>
            </w:r>
          </w:p>
        </w:tc>
      </w:tr>
      <w:tr w:rsidR="004702D7" w:rsidTr="00AF2D96">
        <w:trPr>
          <w:trHeight w:val="288"/>
        </w:trPr>
        <w:tc>
          <w:tcPr>
            <w:tcW w:w="2538" w:type="dxa"/>
          </w:tcPr>
          <w:p w:rsidR="004702D7" w:rsidRPr="00AF2D96" w:rsidRDefault="00F6547E" w:rsidP="00325B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2D96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2D9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F2D96">
              <w:rPr>
                <w:szCs w:val="20"/>
              </w:rPr>
            </w:r>
            <w:r w:rsidRPr="00AF2D96">
              <w:rPr>
                <w:szCs w:val="20"/>
              </w:rPr>
              <w:fldChar w:fldCharType="separate"/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4702D7" w:rsidRPr="00AF2D96" w:rsidRDefault="00F6547E" w:rsidP="00325B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2D96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2D9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F2D96">
              <w:rPr>
                <w:szCs w:val="20"/>
              </w:rPr>
            </w:r>
            <w:r w:rsidRPr="00AF2D96">
              <w:rPr>
                <w:szCs w:val="20"/>
              </w:rPr>
              <w:fldChar w:fldCharType="separate"/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szCs w:val="20"/>
              </w:rPr>
              <w:fldChar w:fldCharType="end"/>
            </w:r>
          </w:p>
        </w:tc>
        <w:tc>
          <w:tcPr>
            <w:tcW w:w="2520" w:type="dxa"/>
          </w:tcPr>
          <w:p w:rsidR="004702D7" w:rsidRPr="00AF2D96" w:rsidRDefault="00F6547E" w:rsidP="00325B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2D96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2D9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F2D96">
              <w:rPr>
                <w:szCs w:val="20"/>
              </w:rPr>
            </w:r>
            <w:r w:rsidRPr="00AF2D96">
              <w:rPr>
                <w:szCs w:val="20"/>
              </w:rPr>
              <w:fldChar w:fldCharType="separate"/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702D7" w:rsidRPr="00AF2D96" w:rsidRDefault="00F6547E" w:rsidP="00325B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2D96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2D9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F2D96">
              <w:rPr>
                <w:szCs w:val="20"/>
              </w:rPr>
            </w:r>
            <w:r w:rsidRPr="00AF2D96">
              <w:rPr>
                <w:szCs w:val="20"/>
              </w:rPr>
              <w:fldChar w:fldCharType="separate"/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szCs w:val="20"/>
              </w:rPr>
              <w:fldChar w:fldCharType="end"/>
            </w:r>
          </w:p>
        </w:tc>
      </w:tr>
      <w:tr w:rsidR="004702D7" w:rsidTr="00AF2D96">
        <w:trPr>
          <w:trHeight w:val="288"/>
        </w:trPr>
        <w:tc>
          <w:tcPr>
            <w:tcW w:w="2538" w:type="dxa"/>
          </w:tcPr>
          <w:p w:rsidR="004702D7" w:rsidRPr="00AF2D96" w:rsidRDefault="00F6547E" w:rsidP="00325B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2D96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2D9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F2D96">
              <w:rPr>
                <w:szCs w:val="20"/>
              </w:rPr>
            </w:r>
            <w:r w:rsidRPr="00AF2D96">
              <w:rPr>
                <w:szCs w:val="20"/>
              </w:rPr>
              <w:fldChar w:fldCharType="separate"/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4702D7" w:rsidRPr="00AF2D96" w:rsidRDefault="00F6547E" w:rsidP="00325B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2D96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2D9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F2D96">
              <w:rPr>
                <w:szCs w:val="20"/>
              </w:rPr>
            </w:r>
            <w:r w:rsidRPr="00AF2D96">
              <w:rPr>
                <w:szCs w:val="20"/>
              </w:rPr>
              <w:fldChar w:fldCharType="separate"/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szCs w:val="20"/>
              </w:rPr>
              <w:fldChar w:fldCharType="end"/>
            </w:r>
          </w:p>
        </w:tc>
        <w:tc>
          <w:tcPr>
            <w:tcW w:w="2520" w:type="dxa"/>
          </w:tcPr>
          <w:p w:rsidR="004702D7" w:rsidRPr="00AF2D96" w:rsidRDefault="00F6547E" w:rsidP="00325B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2D96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2D9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F2D96">
              <w:rPr>
                <w:szCs w:val="20"/>
              </w:rPr>
            </w:r>
            <w:r w:rsidRPr="00AF2D96">
              <w:rPr>
                <w:szCs w:val="20"/>
              </w:rPr>
              <w:fldChar w:fldCharType="separate"/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4702D7" w:rsidRPr="00AF2D96" w:rsidRDefault="00F6547E" w:rsidP="00325B1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2D96">
              <w:rPr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F2D96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Pr="00AF2D96">
              <w:rPr>
                <w:szCs w:val="20"/>
              </w:rPr>
            </w:r>
            <w:r w:rsidRPr="00AF2D96">
              <w:rPr>
                <w:szCs w:val="20"/>
              </w:rPr>
              <w:fldChar w:fldCharType="separate"/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Pr="00AF2D96">
              <w:rPr>
                <w:szCs w:val="20"/>
              </w:rPr>
              <w:fldChar w:fldCharType="end"/>
            </w:r>
          </w:p>
        </w:tc>
      </w:tr>
    </w:tbl>
    <w:p w:rsidR="004702D7" w:rsidRDefault="004702D7" w:rsidP="00325B14">
      <w:pPr>
        <w:spacing w:after="120"/>
      </w:pPr>
    </w:p>
    <w:p w:rsidR="00325B14" w:rsidRDefault="00325B14" w:rsidP="00325B14">
      <w:pPr>
        <w:spacing w:after="120"/>
      </w:pPr>
      <w:r w:rsidRPr="00C537DD">
        <w:rPr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C537DD">
        <w:rPr>
          <w:szCs w:val="20"/>
        </w:rPr>
        <w:instrText xml:space="preserve"> FORMCHECKBOX </w:instrText>
      </w:r>
      <w:r w:rsidR="00872538">
        <w:rPr>
          <w:szCs w:val="20"/>
        </w:rPr>
      </w:r>
      <w:r w:rsidR="00872538">
        <w:rPr>
          <w:szCs w:val="20"/>
        </w:rPr>
        <w:fldChar w:fldCharType="separate"/>
      </w:r>
      <w:r w:rsidRPr="00C537DD">
        <w:rPr>
          <w:szCs w:val="20"/>
        </w:rPr>
        <w:fldChar w:fldCharType="end"/>
      </w:r>
      <w:r>
        <w:rPr>
          <w:szCs w:val="20"/>
        </w:rPr>
        <w:t xml:space="preserve"> Other</w:t>
      </w:r>
      <w:r w:rsidR="00276E47">
        <w:rPr>
          <w:szCs w:val="20"/>
        </w:rPr>
        <w:t xml:space="preserve"> </w:t>
      </w:r>
      <w:r w:rsidR="00276E47" w:rsidRPr="00276E47">
        <w:rPr>
          <w:i/>
          <w:szCs w:val="20"/>
        </w:rPr>
        <w:t>(please explain)</w:t>
      </w:r>
      <w:r w:rsidRPr="00D41A2E">
        <w:rPr>
          <w:szCs w:val="20"/>
        </w:rPr>
        <w:t xml:space="preserve">:  </w:t>
      </w:r>
      <w:r w:rsidR="00FB288A">
        <w:rPr>
          <w:noProof/>
          <w:szCs w:val="20"/>
          <w:u w:val="single"/>
        </w:rPr>
        <w:t> </w:t>
      </w:r>
      <w:r w:rsidR="00FB288A">
        <w:rPr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                                                                                                       "/>
            </w:textInput>
          </w:ffData>
        </w:fldChar>
      </w:r>
      <w:r w:rsidR="00FB288A">
        <w:rPr>
          <w:szCs w:val="20"/>
          <w:u w:val="single"/>
        </w:rPr>
        <w:instrText xml:space="preserve"> FORMTEXT </w:instrText>
      </w:r>
      <w:r w:rsidR="00FB288A">
        <w:rPr>
          <w:szCs w:val="20"/>
          <w:u w:val="single"/>
        </w:rPr>
      </w:r>
      <w:r w:rsidR="00FB288A">
        <w:rPr>
          <w:szCs w:val="20"/>
          <w:u w:val="single"/>
        </w:rPr>
        <w:fldChar w:fldCharType="separate"/>
      </w:r>
      <w:r w:rsidR="00FB288A">
        <w:rPr>
          <w:noProof/>
          <w:szCs w:val="20"/>
          <w:u w:val="single"/>
        </w:rPr>
        <w:t xml:space="preserve">                                                                                                       </w:t>
      </w:r>
      <w:r w:rsidR="00FB288A">
        <w:rPr>
          <w:szCs w:val="20"/>
          <w:u w:val="single"/>
        </w:rPr>
        <w:fldChar w:fldCharType="end"/>
      </w:r>
      <w:r w:rsidR="00FB288A">
        <w:rPr>
          <w:szCs w:val="20"/>
          <w:u w:val="single"/>
        </w:rPr>
        <w:t>  </w:t>
      </w:r>
    </w:p>
    <w:p w:rsidR="00D13EB1" w:rsidRDefault="00D13EB1" w:rsidP="00DA18BE"/>
    <w:sectPr w:rsidR="00D13EB1" w:rsidSect="00C537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63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BB" w:rsidRDefault="007647BB">
      <w:r>
        <w:separator/>
      </w:r>
    </w:p>
  </w:endnote>
  <w:endnote w:type="continuationSeparator" w:id="0">
    <w:p w:rsidR="007647BB" w:rsidRDefault="0076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66" w:rsidRDefault="00B876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8C" w:rsidRDefault="00A12F8C" w:rsidP="00BC7501">
    <w:pPr>
      <w:pStyle w:val="Footer"/>
      <w:tabs>
        <w:tab w:val="left" w:pos="0"/>
      </w:tabs>
      <w:spacing w:after="0"/>
      <w:jc w:val="center"/>
      <w:rPr>
        <w:rStyle w:val="PageNumber"/>
        <w:rFonts w:ascii="Verdana" w:hAnsi="Verdana"/>
        <w:sz w:val="16"/>
      </w:rPr>
    </w:pP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  <w:t xml:space="preserve">Page </w:t>
    </w:r>
    <w:r>
      <w:rPr>
        <w:rStyle w:val="PageNumber"/>
        <w:rFonts w:ascii="Verdana" w:hAnsi="Verdana"/>
        <w:sz w:val="16"/>
      </w:rPr>
      <w:fldChar w:fldCharType="begin"/>
    </w:r>
    <w:r>
      <w:rPr>
        <w:rStyle w:val="PageNumber"/>
        <w:rFonts w:ascii="Verdana" w:hAnsi="Verdana"/>
        <w:sz w:val="16"/>
      </w:rPr>
      <w:instrText xml:space="preserve"> PAGE </w:instrText>
    </w:r>
    <w:r>
      <w:rPr>
        <w:rStyle w:val="PageNumber"/>
        <w:rFonts w:ascii="Verdana" w:hAnsi="Verdana"/>
        <w:sz w:val="16"/>
      </w:rPr>
      <w:fldChar w:fldCharType="separate"/>
    </w:r>
    <w:r w:rsidR="00872538">
      <w:rPr>
        <w:rStyle w:val="PageNumber"/>
        <w:rFonts w:ascii="Verdana" w:hAnsi="Verdana"/>
        <w:noProof/>
        <w:sz w:val="16"/>
      </w:rPr>
      <w:t>4</w:t>
    </w:r>
    <w:r>
      <w:rPr>
        <w:rStyle w:val="PageNumber"/>
        <w:rFonts w:ascii="Verdana" w:hAnsi="Verdana"/>
        <w:sz w:val="16"/>
      </w:rPr>
      <w:fldChar w:fldCharType="end"/>
    </w:r>
    <w:r>
      <w:rPr>
        <w:rStyle w:val="PageNumber"/>
        <w:rFonts w:ascii="Verdana" w:hAnsi="Verdana"/>
        <w:sz w:val="16"/>
      </w:rPr>
      <w:t xml:space="preserve"> of </w:t>
    </w:r>
    <w:r>
      <w:rPr>
        <w:rStyle w:val="PageNumber"/>
        <w:rFonts w:ascii="Verdana" w:hAnsi="Verdana"/>
        <w:sz w:val="16"/>
      </w:rPr>
      <w:fldChar w:fldCharType="begin"/>
    </w:r>
    <w:r>
      <w:rPr>
        <w:rStyle w:val="PageNumber"/>
        <w:rFonts w:ascii="Verdana" w:hAnsi="Verdana"/>
        <w:sz w:val="16"/>
      </w:rPr>
      <w:instrText xml:space="preserve"> NUMPAGES   \* MERGEFORMAT </w:instrText>
    </w:r>
    <w:r>
      <w:rPr>
        <w:rStyle w:val="PageNumber"/>
        <w:rFonts w:ascii="Verdana" w:hAnsi="Verdana"/>
        <w:sz w:val="16"/>
      </w:rPr>
      <w:fldChar w:fldCharType="separate"/>
    </w:r>
    <w:r w:rsidR="00872538">
      <w:rPr>
        <w:rStyle w:val="PageNumber"/>
        <w:rFonts w:ascii="Verdana" w:hAnsi="Verdana"/>
        <w:noProof/>
        <w:sz w:val="16"/>
      </w:rPr>
      <w:t>6</w:t>
    </w:r>
    <w:r>
      <w:rPr>
        <w:rStyle w:val="PageNumber"/>
        <w:rFonts w:ascii="Verdana" w:hAnsi="Verdana"/>
        <w:sz w:val="16"/>
      </w:rPr>
      <w:fldChar w:fldCharType="end"/>
    </w:r>
  </w:p>
  <w:p w:rsidR="00A12F8C" w:rsidRDefault="00691FC1" w:rsidP="00BC7501">
    <w:pPr>
      <w:pStyle w:val="Footer"/>
      <w:tabs>
        <w:tab w:val="left" w:pos="0"/>
      </w:tabs>
      <w:rPr>
        <w:rStyle w:val="PageNumber"/>
        <w:rFonts w:ascii="Verdana" w:hAnsi="Verdana"/>
        <w:sz w:val="16"/>
      </w:rPr>
    </w:pPr>
    <w:r>
      <w:rPr>
        <w:rStyle w:val="PageNumber"/>
        <w:rFonts w:ascii="Verdana" w:hAnsi="Verdana"/>
        <w:sz w:val="16"/>
      </w:rPr>
      <w:t xml:space="preserve">Remote Access Procedures </w:t>
    </w:r>
    <w:r w:rsidR="00B87666">
      <w:rPr>
        <w:rStyle w:val="PageNumber"/>
        <w:rFonts w:ascii="Verdana" w:hAnsi="Verdana"/>
        <w:sz w:val="16"/>
      </w:rPr>
      <w:t>– Agreement Final 11/19</w:t>
    </w:r>
    <w:r>
      <w:rPr>
        <w:rStyle w:val="PageNumber"/>
        <w:rFonts w:ascii="Verdana" w:hAnsi="Verdana"/>
        <w:sz w:val="16"/>
      </w:rPr>
      <w:t>/2015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66" w:rsidRDefault="00B876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BB" w:rsidRDefault="007647BB">
      <w:r>
        <w:separator/>
      </w:r>
    </w:p>
  </w:footnote>
  <w:footnote w:type="continuationSeparator" w:id="0">
    <w:p w:rsidR="007647BB" w:rsidRDefault="00764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66" w:rsidRDefault="00B876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F8C" w:rsidRPr="00602E16" w:rsidRDefault="00A12F8C">
    <w:pPr>
      <w:pStyle w:val="Header"/>
      <w:rPr>
        <w:sz w:val="44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666" w:rsidRDefault="00B876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B420A9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7794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3ECC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2C2E8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FE"/>
    <w:multiLevelType w:val="singleLevel"/>
    <w:tmpl w:val="F9EEE55E"/>
    <w:lvl w:ilvl="0">
      <w:numFmt w:val="decimal"/>
      <w:pStyle w:val="ListBullet"/>
      <w:lvlText w:val="*"/>
      <w:lvlJc w:val="left"/>
      <w:pPr>
        <w:ind w:left="0" w:firstLine="0"/>
      </w:pPr>
    </w:lvl>
  </w:abstractNum>
  <w:abstractNum w:abstractNumId="5">
    <w:nsid w:val="0F1A0672"/>
    <w:multiLevelType w:val="hybridMultilevel"/>
    <w:tmpl w:val="5DE45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D6D25"/>
    <w:multiLevelType w:val="hybridMultilevel"/>
    <w:tmpl w:val="EDDCC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45249"/>
    <w:multiLevelType w:val="hybridMultilevel"/>
    <w:tmpl w:val="F57E8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96753"/>
    <w:multiLevelType w:val="hybridMultilevel"/>
    <w:tmpl w:val="374236D2"/>
    <w:lvl w:ilvl="0" w:tplc="7778DB8A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655944"/>
    <w:multiLevelType w:val="hybridMultilevel"/>
    <w:tmpl w:val="C9C877E4"/>
    <w:lvl w:ilvl="0" w:tplc="EE223FD8">
      <w:start w:val="1"/>
      <w:numFmt w:val="decimal"/>
      <w:pStyle w:val="ListNumber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45294C"/>
    <w:multiLevelType w:val="hybridMultilevel"/>
    <w:tmpl w:val="F57E8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C78C7"/>
    <w:multiLevelType w:val="hybridMultilevel"/>
    <w:tmpl w:val="4EB4D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D3F5F"/>
    <w:multiLevelType w:val="hybridMultilevel"/>
    <w:tmpl w:val="F57E8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240EC"/>
    <w:multiLevelType w:val="hybridMultilevel"/>
    <w:tmpl w:val="1026CCA0"/>
    <w:lvl w:ilvl="0" w:tplc="2DD829E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4"/>
    <w:lvlOverride w:ilvl="0">
      <w:lvl w:ilvl="0">
        <w:numFmt w:val="bullet"/>
        <w:pStyle w:val="List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  <w:sz w:val="22"/>
        </w:rPr>
      </w:lvl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12"/>
  </w:num>
  <w:num w:numId="15">
    <w:abstractNumId w:val="10"/>
  </w:num>
  <w:num w:numId="16">
    <w:abstractNumId w:val="7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Dm7/FzHVsIoNYL6OKi1o2BHnCI=" w:salt="QkLKhNdJVrfWyce/+2N4EA==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0BB4A45A-F3E1-42A7-BEFE-1B333AC06F26}"/>
    <w:docVar w:name="dgnword-eventsink" w:val="91637272"/>
  </w:docVars>
  <w:rsids>
    <w:rsidRoot w:val="007B3CFE"/>
    <w:rsid w:val="0002362F"/>
    <w:rsid w:val="00053AD1"/>
    <w:rsid w:val="00062083"/>
    <w:rsid w:val="00062243"/>
    <w:rsid w:val="00092BE1"/>
    <w:rsid w:val="000B6D05"/>
    <w:rsid w:val="00125315"/>
    <w:rsid w:val="001724F5"/>
    <w:rsid w:val="0017407E"/>
    <w:rsid w:val="00270F92"/>
    <w:rsid w:val="00276E47"/>
    <w:rsid w:val="002F0F6B"/>
    <w:rsid w:val="00303FAE"/>
    <w:rsid w:val="00325B14"/>
    <w:rsid w:val="00355646"/>
    <w:rsid w:val="0037626A"/>
    <w:rsid w:val="003A3BA2"/>
    <w:rsid w:val="004702D7"/>
    <w:rsid w:val="00471EB0"/>
    <w:rsid w:val="00486CF3"/>
    <w:rsid w:val="00521E91"/>
    <w:rsid w:val="005A1E3D"/>
    <w:rsid w:val="005B47A8"/>
    <w:rsid w:val="005B6548"/>
    <w:rsid w:val="005C5939"/>
    <w:rsid w:val="00602E16"/>
    <w:rsid w:val="00660329"/>
    <w:rsid w:val="00691FC1"/>
    <w:rsid w:val="00696BD9"/>
    <w:rsid w:val="00696E5E"/>
    <w:rsid w:val="006D66B3"/>
    <w:rsid w:val="007144B8"/>
    <w:rsid w:val="00720CFB"/>
    <w:rsid w:val="007647BB"/>
    <w:rsid w:val="007A4433"/>
    <w:rsid w:val="007B3CFE"/>
    <w:rsid w:val="007C3F79"/>
    <w:rsid w:val="007D4DFB"/>
    <w:rsid w:val="00826BBA"/>
    <w:rsid w:val="00827AE0"/>
    <w:rsid w:val="00872538"/>
    <w:rsid w:val="008966DD"/>
    <w:rsid w:val="008A14D8"/>
    <w:rsid w:val="008D3C0B"/>
    <w:rsid w:val="008D64CC"/>
    <w:rsid w:val="008D7B85"/>
    <w:rsid w:val="009023F2"/>
    <w:rsid w:val="0093146D"/>
    <w:rsid w:val="00953268"/>
    <w:rsid w:val="00994604"/>
    <w:rsid w:val="00995BB5"/>
    <w:rsid w:val="009B5C8E"/>
    <w:rsid w:val="009F2566"/>
    <w:rsid w:val="00A12F8C"/>
    <w:rsid w:val="00A337DF"/>
    <w:rsid w:val="00A62840"/>
    <w:rsid w:val="00AA2DDF"/>
    <w:rsid w:val="00AE7B8E"/>
    <w:rsid w:val="00AF2D96"/>
    <w:rsid w:val="00AF3040"/>
    <w:rsid w:val="00B41AAD"/>
    <w:rsid w:val="00B72CB1"/>
    <w:rsid w:val="00B87666"/>
    <w:rsid w:val="00B87B41"/>
    <w:rsid w:val="00BB29D6"/>
    <w:rsid w:val="00BC7501"/>
    <w:rsid w:val="00C537DD"/>
    <w:rsid w:val="00C556B5"/>
    <w:rsid w:val="00CB587A"/>
    <w:rsid w:val="00CF6032"/>
    <w:rsid w:val="00D13EB1"/>
    <w:rsid w:val="00D341B6"/>
    <w:rsid w:val="00D34C52"/>
    <w:rsid w:val="00D41A2E"/>
    <w:rsid w:val="00D47EC2"/>
    <w:rsid w:val="00D559F6"/>
    <w:rsid w:val="00D71C83"/>
    <w:rsid w:val="00DA18BE"/>
    <w:rsid w:val="00DD1FD9"/>
    <w:rsid w:val="00E134C4"/>
    <w:rsid w:val="00E376A9"/>
    <w:rsid w:val="00E41868"/>
    <w:rsid w:val="00E42661"/>
    <w:rsid w:val="00E46948"/>
    <w:rsid w:val="00E73221"/>
    <w:rsid w:val="00EC6A05"/>
    <w:rsid w:val="00ED4B0B"/>
    <w:rsid w:val="00F03F25"/>
    <w:rsid w:val="00F07574"/>
    <w:rsid w:val="00F6547E"/>
    <w:rsid w:val="00F85E1E"/>
    <w:rsid w:val="00FB288A"/>
    <w:rsid w:val="00FD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Arial" w:hAnsi="Arial"/>
      <w:b/>
      <w:spacing w:val="-10"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pPr>
      <w:numPr>
        <w:numId w:val="2"/>
      </w:numPr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Bullet2">
    <w:name w:val="List Bullet 2"/>
    <w:basedOn w:val="Normal"/>
    <w:autoRedefine/>
    <w:pPr>
      <w:numPr>
        <w:numId w:val="4"/>
      </w:numPr>
      <w:tabs>
        <w:tab w:val="clear" w:pos="720"/>
        <w:tab w:val="num" w:pos="1080"/>
      </w:tabs>
      <w:spacing w:after="120"/>
      <w:ind w:left="1080"/>
    </w:pPr>
    <w:rPr>
      <w:szCs w:val="20"/>
    </w:rPr>
  </w:style>
  <w:style w:type="paragraph" w:styleId="ListBullet">
    <w:name w:val="List Bullet"/>
    <w:basedOn w:val="List"/>
    <w:autoRedefine/>
    <w:pPr>
      <w:numPr>
        <w:numId w:val="8"/>
      </w:numPr>
      <w:ind w:left="720" w:right="720"/>
    </w:pPr>
  </w:style>
  <w:style w:type="paragraph" w:styleId="List">
    <w:name w:val="List"/>
    <w:basedOn w:val="Normal"/>
    <w:pPr>
      <w:spacing w:after="220" w:line="220" w:lineRule="atLeast"/>
      <w:ind w:left="1440" w:hanging="360"/>
    </w:pPr>
    <w:rPr>
      <w:szCs w:val="20"/>
    </w:r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</w:pPr>
    <w:rPr>
      <w:rFonts w:ascii="Arial" w:hAnsi="Arial"/>
      <w:spacing w:val="-4"/>
      <w:szCs w:val="20"/>
    </w:rPr>
  </w:style>
  <w:style w:type="paragraph" w:styleId="ListNumber">
    <w:name w:val="List Number"/>
    <w:basedOn w:val="Normal"/>
    <w:pPr>
      <w:numPr>
        <w:numId w:val="11"/>
      </w:numPr>
      <w:tabs>
        <w:tab w:val="clear" w:pos="2160"/>
        <w:tab w:val="left" w:pos="360"/>
      </w:tabs>
      <w:spacing w:after="220" w:line="220" w:lineRule="atLeast"/>
      <w:ind w:left="360" w:right="720"/>
    </w:pPr>
    <w:rPr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table" w:styleId="TableGrid">
    <w:name w:val="Table Grid"/>
    <w:basedOn w:val="TableNormal"/>
    <w:uiPriority w:val="59"/>
    <w:rsid w:val="004702D7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732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2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2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hd w:val="pct10" w:color="auto" w:fill="auto"/>
      <w:spacing w:before="220" w:after="220" w:line="280" w:lineRule="atLeast"/>
      <w:ind w:firstLine="1080"/>
      <w:outlineLvl w:val="0"/>
    </w:pPr>
    <w:rPr>
      <w:rFonts w:ascii="Arial" w:hAnsi="Arial"/>
      <w:b/>
      <w:spacing w:val="-10"/>
      <w:kern w:val="28"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2">
    <w:name w:val="List Number 2"/>
    <w:basedOn w:val="Normal"/>
    <w:pPr>
      <w:numPr>
        <w:numId w:val="2"/>
      </w:numPr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Bullet2">
    <w:name w:val="List Bullet 2"/>
    <w:basedOn w:val="Normal"/>
    <w:autoRedefine/>
    <w:pPr>
      <w:numPr>
        <w:numId w:val="4"/>
      </w:numPr>
      <w:tabs>
        <w:tab w:val="clear" w:pos="720"/>
        <w:tab w:val="num" w:pos="1080"/>
      </w:tabs>
      <w:spacing w:after="120"/>
      <w:ind w:left="1080"/>
    </w:pPr>
    <w:rPr>
      <w:szCs w:val="20"/>
    </w:rPr>
  </w:style>
  <w:style w:type="paragraph" w:styleId="ListBullet">
    <w:name w:val="List Bullet"/>
    <w:basedOn w:val="List"/>
    <w:autoRedefine/>
    <w:pPr>
      <w:numPr>
        <w:numId w:val="8"/>
      </w:numPr>
      <w:ind w:left="720" w:right="720"/>
    </w:pPr>
  </w:style>
  <w:style w:type="paragraph" w:styleId="List">
    <w:name w:val="List"/>
    <w:basedOn w:val="Normal"/>
    <w:pPr>
      <w:spacing w:after="220" w:line="220" w:lineRule="atLeast"/>
      <w:ind w:left="1440" w:hanging="360"/>
    </w:pPr>
    <w:rPr>
      <w:szCs w:val="20"/>
    </w:rPr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</w:pPr>
    <w:rPr>
      <w:rFonts w:ascii="Arial" w:hAnsi="Arial"/>
      <w:spacing w:val="-4"/>
      <w:szCs w:val="20"/>
    </w:rPr>
  </w:style>
  <w:style w:type="paragraph" w:styleId="ListNumber">
    <w:name w:val="List Number"/>
    <w:basedOn w:val="Normal"/>
    <w:pPr>
      <w:numPr>
        <w:numId w:val="11"/>
      </w:numPr>
      <w:tabs>
        <w:tab w:val="clear" w:pos="2160"/>
        <w:tab w:val="left" w:pos="360"/>
      </w:tabs>
      <w:spacing w:after="220" w:line="220" w:lineRule="atLeast"/>
      <w:ind w:left="360" w:right="720"/>
    </w:pPr>
    <w:rPr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</w:rPr>
  </w:style>
  <w:style w:type="table" w:styleId="TableGrid">
    <w:name w:val="Table Grid"/>
    <w:basedOn w:val="TableNormal"/>
    <w:uiPriority w:val="59"/>
    <w:rsid w:val="004702D7"/>
    <w:rPr>
      <w:rFonts w:ascii="Cambria" w:eastAsia="MS Mincho" w:hAnsi="Cambr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732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32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2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istration\Info-Tech%20-%20FORMS%20&amp;%20Templates\Research%20and%20Writing\templa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9CEB-1CDB-429D-B3EE-AFB7E2DF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templates</Template>
  <TotalTime>0</TotalTime>
  <Pages>6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Rios Community College</Company>
  <LinksUpToDate>false</LinksUpToDate>
  <CharactersWithSpaces>13640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w1505715</dc:creator>
  <cp:lastModifiedBy>W1004396</cp:lastModifiedBy>
  <cp:revision>2</cp:revision>
  <cp:lastPrinted>2015-11-20T19:48:00Z</cp:lastPrinted>
  <dcterms:created xsi:type="dcterms:W3CDTF">2015-11-23T18:46:00Z</dcterms:created>
  <dcterms:modified xsi:type="dcterms:W3CDTF">2015-11-23T18:46:00Z</dcterms:modified>
</cp:coreProperties>
</file>